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CE4" w:rsidRPr="00B86CE4" w:rsidRDefault="00B86CE4" w:rsidP="00B86CE4">
      <w:pPr>
        <w:tabs>
          <w:tab w:val="left" w:pos="1901"/>
        </w:tabs>
        <w:spacing w:line="240" w:lineRule="auto"/>
        <w:jc w:val="both"/>
        <w:rPr>
          <w:rFonts w:ascii="Times New Roman" w:hAnsi="Times New Roman" w:cs="Times New Roman"/>
          <w:b/>
          <w:bCs/>
          <w:sz w:val="24"/>
          <w:szCs w:val="24"/>
          <w:lang w:val="en-US"/>
        </w:rPr>
      </w:pPr>
      <w:r w:rsidRPr="00B86CE4">
        <w:rPr>
          <w:rFonts w:ascii="Times New Roman" w:hAnsi="Times New Roman" w:cs="Times New Roman"/>
          <w:b/>
          <w:bCs/>
          <w:sz w:val="24"/>
          <w:szCs w:val="24"/>
          <w:lang w:val="en-US"/>
        </w:rPr>
        <w:t>EVOLUTION OF LIBRARIES</w:t>
      </w:r>
    </w:p>
    <w:p w:rsidR="00B86CE4" w:rsidRDefault="00B86CE4" w:rsidP="00B86CE4">
      <w:pPr>
        <w:tabs>
          <w:tab w:val="left" w:pos="1901"/>
        </w:tabs>
        <w:spacing w:line="240" w:lineRule="auto"/>
        <w:jc w:val="both"/>
        <w:rPr>
          <w:rFonts w:ascii="Times New Roman" w:hAnsi="Times New Roman" w:cs="Times New Roman"/>
          <w:sz w:val="24"/>
          <w:szCs w:val="24"/>
          <w:lang w:val="en-US"/>
        </w:rPr>
      </w:pPr>
    </w:p>
    <w:p w:rsidR="00B86CE4" w:rsidRPr="004B57F1" w:rsidRDefault="00B86CE4" w:rsidP="00B86CE4">
      <w:pPr>
        <w:spacing w:after="0" w:line="360" w:lineRule="auto"/>
        <w:jc w:val="both"/>
        <w:rPr>
          <w:rFonts w:ascii="Times New Roman" w:hAnsi="Times New Roman" w:cs="Times New Roman"/>
          <w:sz w:val="24"/>
          <w:szCs w:val="24"/>
        </w:rPr>
      </w:pPr>
      <w:r w:rsidRPr="004B57F1">
        <w:rPr>
          <w:rFonts w:ascii="Times New Roman" w:eastAsia="Times New Roman" w:hAnsi="Times New Roman" w:cs="Times New Roman"/>
          <w:sz w:val="24"/>
          <w:szCs w:val="24"/>
          <w:lang w:val="en-US"/>
        </w:rPr>
        <w:t xml:space="preserve">Libraries collect the history of human race and his living in this planet - earth.  The history started only after the invention of the writing system – approximately 5300 years ago. </w:t>
      </w:r>
      <w:proofErr w:type="gramStart"/>
      <w:r w:rsidRPr="004B57F1">
        <w:rPr>
          <w:rFonts w:ascii="Times New Roman" w:eastAsia="Times New Roman" w:hAnsi="Times New Roman" w:cs="Times New Roman"/>
          <w:sz w:val="24"/>
          <w:szCs w:val="24"/>
          <w:lang w:val="en-US"/>
        </w:rPr>
        <w:t>But</w:t>
      </w:r>
      <w:proofErr w:type="gramEnd"/>
      <w:r w:rsidRPr="004B57F1">
        <w:rPr>
          <w:rFonts w:ascii="Times New Roman" w:eastAsia="Times New Roman" w:hAnsi="Times New Roman" w:cs="Times New Roman"/>
          <w:sz w:val="24"/>
          <w:szCs w:val="24"/>
          <w:lang w:val="en-US"/>
        </w:rPr>
        <w:t xml:space="preserve"> there is a pre historic period which is </w:t>
      </w:r>
      <w:r w:rsidRPr="004B57F1">
        <w:rPr>
          <w:rFonts w:ascii="Times New Roman" w:hAnsi="Times New Roman" w:cs="Times New Roman"/>
          <w:sz w:val="24"/>
          <w:szCs w:val="24"/>
        </w:rPr>
        <w:t>the period between the use of the first stone tools 3.3 million years ago by hominines and the invention of writing system.  The history of libraries starts only in the historic age.</w:t>
      </w:r>
      <w:r w:rsidRPr="004B57F1">
        <w:rPr>
          <w:rFonts w:ascii="Times New Roman" w:eastAsia="Times New Roman" w:hAnsi="Times New Roman" w:cs="Times New Roman"/>
          <w:sz w:val="24"/>
          <w:szCs w:val="24"/>
          <w:lang w:val="en-US"/>
        </w:rPr>
        <w:t xml:space="preserve"> The ancient history of library will take us to 2600 BC to Sumer, in </w:t>
      </w:r>
      <w:proofErr w:type="gramStart"/>
      <w:r w:rsidRPr="004B57F1">
        <w:rPr>
          <w:rFonts w:ascii="Times New Roman" w:eastAsia="Times New Roman" w:hAnsi="Times New Roman" w:cs="Times New Roman"/>
          <w:sz w:val="24"/>
          <w:szCs w:val="24"/>
          <w:lang w:val="en-US"/>
        </w:rPr>
        <w:t>Mesopotamia which</w:t>
      </w:r>
      <w:proofErr w:type="gramEnd"/>
      <w:r w:rsidRPr="004B57F1">
        <w:rPr>
          <w:rFonts w:ascii="Times New Roman" w:eastAsia="Times New Roman" w:hAnsi="Times New Roman" w:cs="Times New Roman"/>
          <w:sz w:val="24"/>
          <w:szCs w:val="24"/>
          <w:lang w:val="en-US"/>
        </w:rPr>
        <w:t xml:space="preserve"> is the present day Sothern Iraq.  There we can see first libraries with clay tablets in cuneiform script.</w:t>
      </w:r>
      <w:sdt>
        <w:sdtPr>
          <w:rPr>
            <w:rFonts w:ascii="Times New Roman" w:eastAsia="Times New Roman" w:hAnsi="Times New Roman" w:cs="Times New Roman"/>
            <w:sz w:val="24"/>
            <w:szCs w:val="24"/>
            <w:lang w:val="en-US"/>
          </w:rPr>
          <w:id w:val="93389005"/>
          <w:citation/>
        </w:sdtPr>
        <w:sdtContent>
          <w:r w:rsidRPr="004B57F1">
            <w:rPr>
              <w:rFonts w:ascii="Times New Roman" w:eastAsia="Times New Roman" w:hAnsi="Times New Roman" w:cs="Times New Roman"/>
              <w:sz w:val="24"/>
              <w:szCs w:val="24"/>
              <w:lang w:val="en-US"/>
            </w:rPr>
            <w:fldChar w:fldCharType="begin"/>
          </w:r>
          <w:r w:rsidRPr="004B57F1">
            <w:rPr>
              <w:rFonts w:ascii="Times New Roman" w:eastAsia="Times New Roman" w:hAnsi="Times New Roman" w:cs="Times New Roman"/>
              <w:sz w:val="24"/>
              <w:szCs w:val="24"/>
              <w:lang w:val="en-US"/>
            </w:rPr>
            <w:instrText xml:space="preserve"> CITATION Cas02 \l 1033 </w:instrText>
          </w:r>
          <w:r w:rsidRPr="004B57F1">
            <w:rPr>
              <w:rFonts w:ascii="Times New Roman" w:eastAsia="Times New Roman" w:hAnsi="Times New Roman" w:cs="Times New Roman"/>
              <w:sz w:val="24"/>
              <w:szCs w:val="24"/>
              <w:lang w:val="en-US"/>
            </w:rPr>
            <w:fldChar w:fldCharType="separate"/>
          </w:r>
          <w:r w:rsidRPr="004B57F1">
            <w:rPr>
              <w:rFonts w:ascii="Times New Roman" w:eastAsia="Times New Roman" w:hAnsi="Times New Roman" w:cs="Times New Roman"/>
              <w:noProof/>
              <w:sz w:val="24"/>
              <w:szCs w:val="24"/>
              <w:lang w:val="en-US"/>
            </w:rPr>
            <w:t xml:space="preserve"> (Casson, 2002)</w:t>
          </w:r>
          <w:r w:rsidRPr="004B57F1">
            <w:rPr>
              <w:rFonts w:ascii="Times New Roman" w:eastAsia="Times New Roman" w:hAnsi="Times New Roman" w:cs="Times New Roman"/>
              <w:sz w:val="24"/>
              <w:szCs w:val="24"/>
              <w:lang w:val="en-US"/>
            </w:rPr>
            <w:fldChar w:fldCharType="end"/>
          </w:r>
        </w:sdtContent>
      </w:sdt>
      <w:r w:rsidRPr="004B57F1">
        <w:rPr>
          <w:rFonts w:ascii="Times New Roman" w:eastAsia="Times New Roman" w:hAnsi="Times New Roman" w:cs="Times New Roman"/>
          <w:sz w:val="24"/>
          <w:szCs w:val="24"/>
          <w:lang w:val="en-US"/>
        </w:rPr>
        <w:t xml:space="preserve">  There are evidences of such libraries in various places of ancient civilization like Ugarit – ancient port city in Northern Syria, Nippur </w:t>
      </w:r>
      <w:proofErr w:type="gramStart"/>
      <w:r w:rsidRPr="004B57F1">
        <w:rPr>
          <w:rFonts w:ascii="Times New Roman" w:eastAsia="Times New Roman" w:hAnsi="Times New Roman" w:cs="Times New Roman"/>
          <w:sz w:val="24"/>
          <w:szCs w:val="24"/>
          <w:lang w:val="en-US"/>
        </w:rPr>
        <w:t>-  one</w:t>
      </w:r>
      <w:proofErr w:type="gramEnd"/>
      <w:r w:rsidRPr="004B57F1">
        <w:rPr>
          <w:rFonts w:ascii="Times New Roman" w:eastAsia="Times New Roman" w:hAnsi="Times New Roman" w:cs="Times New Roman"/>
          <w:sz w:val="24"/>
          <w:szCs w:val="24"/>
          <w:lang w:val="en-US"/>
        </w:rPr>
        <w:t xml:space="preserve"> of the most ancient Sumerian cities, Nineveh – one of ancient Assyrian cities.  Nineveh library shows that there existed a classification system.</w:t>
      </w:r>
      <w:sdt>
        <w:sdtPr>
          <w:rPr>
            <w:rFonts w:ascii="Times New Roman" w:eastAsia="Times New Roman" w:hAnsi="Times New Roman" w:cs="Times New Roman"/>
            <w:sz w:val="24"/>
            <w:szCs w:val="24"/>
            <w:lang w:val="en-US"/>
          </w:rPr>
          <w:id w:val="93389006"/>
          <w:citation/>
        </w:sdtPr>
        <w:sdtContent>
          <w:r w:rsidRPr="004B57F1">
            <w:rPr>
              <w:rFonts w:ascii="Times New Roman" w:eastAsia="Times New Roman" w:hAnsi="Times New Roman" w:cs="Times New Roman"/>
              <w:sz w:val="24"/>
              <w:szCs w:val="24"/>
              <w:lang w:val="en-US"/>
            </w:rPr>
            <w:fldChar w:fldCharType="begin"/>
          </w:r>
          <w:r w:rsidRPr="004B57F1">
            <w:rPr>
              <w:rFonts w:ascii="Times New Roman" w:eastAsia="Times New Roman" w:hAnsi="Times New Roman" w:cs="Times New Roman"/>
              <w:sz w:val="24"/>
              <w:szCs w:val="24"/>
              <w:lang w:val="en-US"/>
            </w:rPr>
            <w:instrText xml:space="preserve"> CITATION The54 \l 1033 </w:instrText>
          </w:r>
          <w:r w:rsidRPr="004B57F1">
            <w:rPr>
              <w:rFonts w:ascii="Times New Roman" w:eastAsia="Times New Roman" w:hAnsi="Times New Roman" w:cs="Times New Roman"/>
              <w:sz w:val="24"/>
              <w:szCs w:val="24"/>
              <w:lang w:val="en-US"/>
            </w:rPr>
            <w:fldChar w:fldCharType="separate"/>
          </w:r>
          <w:r w:rsidRPr="004B57F1">
            <w:rPr>
              <w:rFonts w:ascii="Times New Roman" w:eastAsia="Times New Roman" w:hAnsi="Times New Roman" w:cs="Times New Roman"/>
              <w:noProof/>
              <w:sz w:val="24"/>
              <w:szCs w:val="24"/>
              <w:lang w:val="en-US"/>
            </w:rPr>
            <w:t xml:space="preserve"> (Encyclopedia, 1954)</w:t>
          </w:r>
          <w:r w:rsidRPr="004B57F1">
            <w:rPr>
              <w:rFonts w:ascii="Times New Roman" w:eastAsia="Times New Roman" w:hAnsi="Times New Roman" w:cs="Times New Roman"/>
              <w:sz w:val="24"/>
              <w:szCs w:val="24"/>
              <w:lang w:val="en-US"/>
            </w:rPr>
            <w:fldChar w:fldCharType="end"/>
          </w:r>
        </w:sdtContent>
      </w:sdt>
      <w:r w:rsidRPr="004B57F1">
        <w:rPr>
          <w:rFonts w:ascii="Times New Roman" w:eastAsia="Times New Roman" w:hAnsi="Times New Roman" w:cs="Times New Roman"/>
          <w:sz w:val="24"/>
          <w:szCs w:val="24"/>
          <w:lang w:val="en-US"/>
        </w:rPr>
        <w:t xml:space="preserve">  </w:t>
      </w:r>
      <w:r w:rsidRPr="004B57F1">
        <w:rPr>
          <w:rFonts w:ascii="Times New Roman" w:hAnsi="Times New Roman" w:cs="Times New Roman"/>
          <w:sz w:val="24"/>
          <w:szCs w:val="24"/>
        </w:rPr>
        <w:t xml:space="preserve">Ashurbanipal, King of Assyria (668-around 630 BC) is the oldest Royal library which was survived the long past centuries.  There are more than 30,000 cuneiform tablets and fragments at his capital, Nineveh (modern </w:t>
      </w:r>
      <w:proofErr w:type="spellStart"/>
      <w:r w:rsidRPr="004B57F1">
        <w:rPr>
          <w:rFonts w:ascii="Times New Roman" w:hAnsi="Times New Roman" w:cs="Times New Roman"/>
          <w:sz w:val="24"/>
          <w:szCs w:val="24"/>
        </w:rPr>
        <w:t>Kuyunjik</w:t>
      </w:r>
      <w:proofErr w:type="spellEnd"/>
      <w:r w:rsidRPr="004B57F1">
        <w:rPr>
          <w:rFonts w:ascii="Times New Roman" w:hAnsi="Times New Roman" w:cs="Times New Roman"/>
          <w:sz w:val="24"/>
          <w:szCs w:val="24"/>
        </w:rPr>
        <w:t xml:space="preserve">). Other than historical inscriptions, there are letters, and administrative and legal texts.  </w:t>
      </w:r>
      <w:proofErr w:type="gramStart"/>
      <w:r w:rsidRPr="004B57F1">
        <w:rPr>
          <w:rFonts w:ascii="Times New Roman" w:hAnsi="Times New Roman" w:cs="Times New Roman"/>
          <w:sz w:val="24"/>
          <w:szCs w:val="24"/>
        </w:rPr>
        <w:t>Also</w:t>
      </w:r>
      <w:proofErr w:type="gramEnd"/>
      <w:r w:rsidRPr="004B57F1">
        <w:rPr>
          <w:rFonts w:ascii="Times New Roman" w:hAnsi="Times New Roman" w:cs="Times New Roman"/>
          <w:sz w:val="24"/>
          <w:szCs w:val="24"/>
        </w:rPr>
        <w:t xml:space="preserve"> found thousands of divinatory, magical, medical, literary and lexical texts. This is </w:t>
      </w:r>
      <w:proofErr w:type="gramStart"/>
      <w:r w:rsidRPr="004B57F1">
        <w:rPr>
          <w:rFonts w:ascii="Times New Roman" w:hAnsi="Times New Roman" w:cs="Times New Roman"/>
          <w:sz w:val="24"/>
          <w:szCs w:val="24"/>
        </w:rPr>
        <w:t>treasure-house</w:t>
      </w:r>
      <w:proofErr w:type="gramEnd"/>
      <w:r w:rsidRPr="004B57F1">
        <w:rPr>
          <w:rFonts w:ascii="Times New Roman" w:hAnsi="Times New Roman" w:cs="Times New Roman"/>
          <w:sz w:val="24"/>
          <w:szCs w:val="24"/>
        </w:rPr>
        <w:t xml:space="preserve"> of learning and it holds unprecedented importance to the modern study of human civilizations.</w:t>
      </w:r>
      <w:sdt>
        <w:sdtPr>
          <w:rPr>
            <w:rFonts w:ascii="Times New Roman" w:hAnsi="Times New Roman" w:cs="Times New Roman"/>
            <w:sz w:val="24"/>
            <w:szCs w:val="24"/>
          </w:rPr>
          <w:id w:val="93389007"/>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lang w:val="en-US"/>
            </w:rPr>
            <w:instrText xml:space="preserve"> CITATION The182 \l 1033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lang w:val="en-US"/>
            </w:rPr>
            <w:t xml:space="preserve"> (TheBritishMuseum, 2018)</w:t>
          </w:r>
          <w:r w:rsidRPr="004B57F1">
            <w:rPr>
              <w:rFonts w:ascii="Times New Roman" w:hAnsi="Times New Roman" w:cs="Times New Roman"/>
              <w:sz w:val="24"/>
              <w:szCs w:val="24"/>
            </w:rPr>
            <w:fldChar w:fldCharType="end"/>
          </w:r>
        </w:sdtContent>
      </w:sdt>
      <w:r w:rsidRPr="004B57F1">
        <w:rPr>
          <w:rFonts w:ascii="Times New Roman" w:hAnsi="Times New Roman" w:cs="Times New Roman"/>
          <w:sz w:val="24"/>
          <w:szCs w:val="24"/>
        </w:rPr>
        <w:t xml:space="preserve">  No human growth and development is possible without linking and bridging the past with the present to march towards future.  The British Museum authorities undertook Ashurbanipal Library Project with a goal to bring Ashurbanipal’s astonishing library back to life with the application of modern technologies.  Their vision is to open the library to the new readers. </w:t>
      </w:r>
    </w:p>
    <w:p w:rsidR="00B86CE4" w:rsidRPr="004B57F1" w:rsidRDefault="00B86CE4" w:rsidP="00B86CE4">
      <w:pPr>
        <w:spacing w:after="0" w:line="360" w:lineRule="auto"/>
        <w:jc w:val="both"/>
        <w:rPr>
          <w:rFonts w:ascii="Times New Roman" w:hAnsi="Times New Roman" w:cs="Times New Roman"/>
          <w:sz w:val="24"/>
          <w:szCs w:val="24"/>
        </w:rPr>
      </w:pPr>
    </w:p>
    <w:p w:rsidR="00B86CE4" w:rsidRPr="004B57F1" w:rsidRDefault="00B86CE4" w:rsidP="00B86CE4">
      <w:pPr>
        <w:spacing w:after="0" w:line="360" w:lineRule="auto"/>
        <w:jc w:val="both"/>
        <w:rPr>
          <w:rFonts w:ascii="Times New Roman" w:hAnsi="Times New Roman" w:cs="Times New Roman"/>
          <w:sz w:val="24"/>
          <w:szCs w:val="24"/>
        </w:rPr>
      </w:pPr>
      <w:r w:rsidRPr="004B57F1">
        <w:rPr>
          <w:rFonts w:ascii="Times New Roman" w:hAnsi="Times New Roman" w:cs="Times New Roman"/>
          <w:sz w:val="24"/>
          <w:szCs w:val="24"/>
        </w:rPr>
        <w:t xml:space="preserve">Among the great libraries of the ancient world, the library of Alexandria in Egypt stands renowned prime position with its size and significance.  The library was conceived and made open to the scholarly people during the period 323-246 BC – the reign of either of Ptolemy </w:t>
      </w:r>
      <w:proofErr w:type="gramStart"/>
      <w:r w:rsidRPr="004B57F1">
        <w:rPr>
          <w:rFonts w:ascii="Times New Roman" w:hAnsi="Times New Roman" w:cs="Times New Roman"/>
          <w:sz w:val="24"/>
          <w:szCs w:val="24"/>
        </w:rPr>
        <w:t>I</w:t>
      </w:r>
      <w:proofErr w:type="gramEnd"/>
      <w:r w:rsidRPr="004B57F1">
        <w:rPr>
          <w:rFonts w:ascii="Times New Roman" w:hAnsi="Times New Roman" w:cs="Times New Roman"/>
          <w:sz w:val="24"/>
          <w:szCs w:val="24"/>
        </w:rPr>
        <w:t xml:space="preserve"> or Ptolemy II.  The history shows that it was a prestigious issue for the royal emperors to build, maintain and develop the libraries.  Notable remarks are due to Gaius Julius Aquila who built Library of </w:t>
      </w:r>
      <w:proofErr w:type="spellStart"/>
      <w:r w:rsidRPr="004B57F1">
        <w:rPr>
          <w:rFonts w:ascii="Times New Roman" w:hAnsi="Times New Roman" w:cs="Times New Roman"/>
          <w:sz w:val="24"/>
          <w:szCs w:val="24"/>
        </w:rPr>
        <w:t>Celsus</w:t>
      </w:r>
      <w:proofErr w:type="spellEnd"/>
      <w:r w:rsidRPr="004B57F1">
        <w:rPr>
          <w:rFonts w:ascii="Times New Roman" w:hAnsi="Times New Roman" w:cs="Times New Roman"/>
          <w:sz w:val="24"/>
          <w:szCs w:val="24"/>
        </w:rPr>
        <w:t xml:space="preserve"> in Ephesus, Roman Emperor </w:t>
      </w:r>
      <w:proofErr w:type="spellStart"/>
      <w:r w:rsidRPr="004B57F1">
        <w:rPr>
          <w:rFonts w:ascii="Times New Roman" w:hAnsi="Times New Roman" w:cs="Times New Roman"/>
          <w:sz w:val="24"/>
          <w:szCs w:val="24"/>
        </w:rPr>
        <w:t>Asinius</w:t>
      </w:r>
      <w:proofErr w:type="spellEnd"/>
      <w:r w:rsidRPr="004B57F1">
        <w:rPr>
          <w:rFonts w:ascii="Times New Roman" w:hAnsi="Times New Roman" w:cs="Times New Roman"/>
          <w:sz w:val="24"/>
          <w:szCs w:val="24"/>
        </w:rPr>
        <w:t xml:space="preserve"> </w:t>
      </w:r>
      <w:proofErr w:type="spellStart"/>
      <w:r w:rsidRPr="004B57F1">
        <w:rPr>
          <w:rFonts w:ascii="Times New Roman" w:hAnsi="Times New Roman" w:cs="Times New Roman"/>
          <w:sz w:val="24"/>
          <w:szCs w:val="24"/>
        </w:rPr>
        <w:t>Pollio</w:t>
      </w:r>
      <w:proofErr w:type="spellEnd"/>
      <w:r w:rsidRPr="004B57F1">
        <w:rPr>
          <w:rFonts w:ascii="Times New Roman" w:hAnsi="Times New Roman" w:cs="Times New Roman"/>
          <w:sz w:val="24"/>
          <w:szCs w:val="24"/>
        </w:rPr>
        <w:t xml:space="preserve"> who built Rom’s first public library, Emperor Augustus, and Emperor Tiberius of Han Dynasty of China.  </w:t>
      </w:r>
      <w:sdt>
        <w:sdtPr>
          <w:rPr>
            <w:rFonts w:ascii="Times New Roman" w:hAnsi="Times New Roman" w:cs="Times New Roman"/>
            <w:sz w:val="24"/>
            <w:szCs w:val="24"/>
          </w:rPr>
          <w:id w:val="3790892"/>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rPr>
            <w:instrText xml:space="preserve"> CITATION Cas02 \l 16393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rPr>
            <w:t>(Casson, 2002)</w:t>
          </w:r>
          <w:r w:rsidRPr="004B57F1">
            <w:rPr>
              <w:rFonts w:ascii="Times New Roman" w:hAnsi="Times New Roman" w:cs="Times New Roman"/>
              <w:sz w:val="24"/>
              <w:szCs w:val="24"/>
            </w:rPr>
            <w:fldChar w:fldCharType="end"/>
          </w:r>
        </w:sdtContent>
      </w:sdt>
      <w:sdt>
        <w:sdtPr>
          <w:rPr>
            <w:rFonts w:ascii="Times New Roman" w:hAnsi="Times New Roman" w:cs="Times New Roman"/>
            <w:sz w:val="24"/>
            <w:szCs w:val="24"/>
          </w:rPr>
          <w:id w:val="3790893"/>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rPr>
            <w:instrText xml:space="preserve"> CITATION Hou08 \l 16393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rPr>
            <w:t xml:space="preserve"> (Houston, 2008)</w:t>
          </w:r>
          <w:r w:rsidRPr="004B57F1">
            <w:rPr>
              <w:rFonts w:ascii="Times New Roman" w:hAnsi="Times New Roman" w:cs="Times New Roman"/>
              <w:sz w:val="24"/>
              <w:szCs w:val="24"/>
            </w:rPr>
            <w:fldChar w:fldCharType="end"/>
          </w:r>
        </w:sdtContent>
      </w:sdt>
      <w:r w:rsidRPr="004B57F1">
        <w:rPr>
          <w:rFonts w:ascii="Times New Roman" w:hAnsi="Times New Roman" w:cs="Times New Roman"/>
          <w:sz w:val="24"/>
          <w:szCs w:val="24"/>
        </w:rPr>
        <w:t xml:space="preserve">.  There was even a universal library set up to hold copies of all the books in the world as per the suggestion of Demetrius, a Greek King.  “Ptolemy and his successors </w:t>
      </w:r>
      <w:r w:rsidRPr="004B57F1">
        <w:rPr>
          <w:rFonts w:ascii="Times New Roman" w:hAnsi="Times New Roman" w:cs="Times New Roman"/>
          <w:sz w:val="24"/>
          <w:szCs w:val="24"/>
        </w:rPr>
        <w:lastRenderedPageBreak/>
        <w:t>wanted to understand the people under their rule and they house Latin, Buddhist, Persian, Hebrew and Egyptian works – translated into Greek.”</w:t>
      </w:r>
      <w:sdt>
        <w:sdtPr>
          <w:rPr>
            <w:rFonts w:ascii="Times New Roman" w:hAnsi="Times New Roman" w:cs="Times New Roman"/>
            <w:sz w:val="24"/>
            <w:szCs w:val="24"/>
          </w:rPr>
          <w:id w:val="3790891"/>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rPr>
            <w:instrText xml:space="preserve"> CITATION Kra01 \l 16393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rPr>
            <w:t xml:space="preserve"> (Krasner-Khait, 2001)</w:t>
          </w:r>
          <w:r w:rsidRPr="004B57F1">
            <w:rPr>
              <w:rFonts w:ascii="Times New Roman" w:hAnsi="Times New Roman" w:cs="Times New Roman"/>
              <w:sz w:val="24"/>
              <w:szCs w:val="24"/>
            </w:rPr>
            <w:fldChar w:fldCharType="end"/>
          </w:r>
        </w:sdtContent>
      </w:sdt>
      <w:r w:rsidRPr="004B57F1">
        <w:rPr>
          <w:rFonts w:ascii="Times New Roman" w:hAnsi="Times New Roman" w:cs="Times New Roman"/>
          <w:sz w:val="24"/>
          <w:szCs w:val="24"/>
        </w:rPr>
        <w:t xml:space="preserve">.  </w:t>
      </w:r>
    </w:p>
    <w:p w:rsidR="00B86CE4" w:rsidRPr="004B57F1" w:rsidRDefault="00B86CE4" w:rsidP="00B86CE4">
      <w:pPr>
        <w:spacing w:after="0" w:line="360" w:lineRule="auto"/>
        <w:jc w:val="both"/>
        <w:rPr>
          <w:rFonts w:ascii="Times New Roman" w:hAnsi="Times New Roman" w:cs="Times New Roman"/>
          <w:sz w:val="24"/>
          <w:szCs w:val="24"/>
        </w:rPr>
      </w:pPr>
    </w:p>
    <w:p w:rsidR="00B86CE4" w:rsidRPr="004B57F1" w:rsidRDefault="00B86CE4" w:rsidP="00B86CE4">
      <w:pPr>
        <w:pStyle w:val="sb"/>
        <w:spacing w:line="360" w:lineRule="auto"/>
        <w:jc w:val="both"/>
      </w:pPr>
      <w:r w:rsidRPr="004B57F1">
        <w:t xml:space="preserve">The libraries </w:t>
      </w:r>
      <w:proofErr w:type="gramStart"/>
      <w:r w:rsidRPr="004B57F1">
        <w:t>were grown, flourished, transformed, and shaped under various rulers in various countries</w:t>
      </w:r>
      <w:proofErr w:type="gramEnd"/>
      <w:r w:rsidRPr="004B57F1">
        <w:t xml:space="preserve">.  Special mention </w:t>
      </w:r>
      <w:proofErr w:type="gramStart"/>
      <w:r w:rsidRPr="004B57F1">
        <w:t>is needed</w:t>
      </w:r>
      <w:proofErr w:type="gramEnd"/>
      <w:r w:rsidRPr="004B57F1">
        <w:t xml:space="preserve"> for the libraries of European Middle Ages, where four different types of libraries were established: imperial, patriarchal, monastic and private.   Each had its own purpose and, as a result, their survival varied.  We can see a direct relationship between the growth of Christianity and growth of libraries.  “After the Roman Empire disintegrated and the contents of its grand libraries were destroyed or dispersed, monasteries emerged throughout Europe and gathered remnants of these ancient libraries. One key activity of many of these monasteries was the copying of Bible manuscripts as well as others by hand. The Benedictine monasteries, for example, lived by the “Rule of St. Benedict,” which commanded the reading and copying of books.”</w:t>
      </w:r>
      <w:sdt>
        <w:sdtPr>
          <w:id w:val="6024219"/>
          <w:citation/>
        </w:sdtPr>
        <w:sdtContent>
          <w:r w:rsidRPr="004B57F1">
            <w:fldChar w:fldCharType="begin"/>
          </w:r>
          <w:r w:rsidRPr="004B57F1">
            <w:rPr>
              <w:lang w:val="en-IN"/>
            </w:rPr>
            <w:instrText xml:space="preserve"> CITATION Awa05 \l 16393 </w:instrText>
          </w:r>
          <w:r w:rsidRPr="004B57F1">
            <w:fldChar w:fldCharType="separate"/>
          </w:r>
          <w:r w:rsidRPr="004B57F1">
            <w:rPr>
              <w:noProof/>
              <w:lang w:val="en-IN"/>
            </w:rPr>
            <w:t xml:space="preserve"> (Awake, 2005)</w:t>
          </w:r>
          <w:r w:rsidRPr="004B57F1">
            <w:fldChar w:fldCharType="end"/>
          </w:r>
        </w:sdtContent>
      </w:sdt>
      <w:r w:rsidRPr="004B57F1">
        <w:t xml:space="preserve">  Historian Elmer D. Johnson says: “The role of the monastery library in the preservation of Western culture cannot be denied. For more or less a thousand years, it was the intellectual heart of Europe, and without it western civilization would have been a far different world.”    One of the most important monastery libraries was the library at the abbey of </w:t>
      </w:r>
      <w:proofErr w:type="spellStart"/>
      <w:r w:rsidRPr="004B57F1">
        <w:t>Montecassino</w:t>
      </w:r>
      <w:proofErr w:type="spellEnd"/>
      <w:r w:rsidRPr="004B57F1">
        <w:t xml:space="preserve"> in Italy.  </w:t>
      </w:r>
      <w:proofErr w:type="gramStart"/>
      <w:r w:rsidRPr="004B57F1">
        <w:t xml:space="preserve">The Abbey of </w:t>
      </w:r>
      <w:proofErr w:type="spellStart"/>
      <w:r w:rsidRPr="004B57F1">
        <w:t>Montecassino</w:t>
      </w:r>
      <w:proofErr w:type="spellEnd"/>
      <w:r w:rsidRPr="004B57F1">
        <w:t xml:space="preserve"> was founded by St. Benedict</w:t>
      </w:r>
      <w:proofErr w:type="gramEnd"/>
      <w:r w:rsidRPr="004B57F1">
        <w:t xml:space="preserve"> around 529 AD.  </w:t>
      </w:r>
    </w:p>
    <w:p w:rsidR="00B86CE4" w:rsidRPr="004B57F1" w:rsidRDefault="00B86CE4" w:rsidP="00B86CE4">
      <w:pPr>
        <w:pStyle w:val="sb"/>
        <w:spacing w:line="360" w:lineRule="auto"/>
        <w:jc w:val="both"/>
        <w:rPr>
          <w:b/>
          <w:bCs/>
        </w:rPr>
      </w:pPr>
      <w:r w:rsidRPr="004B57F1">
        <w:rPr>
          <w:b/>
          <w:bCs/>
        </w:rPr>
        <w:t>Libraries of 21</w:t>
      </w:r>
      <w:r w:rsidRPr="004B57F1">
        <w:rPr>
          <w:b/>
          <w:bCs/>
          <w:vertAlign w:val="superscript"/>
        </w:rPr>
        <w:t>st</w:t>
      </w:r>
      <w:r w:rsidRPr="004B57F1">
        <w:rPr>
          <w:b/>
          <w:bCs/>
        </w:rPr>
        <w:t xml:space="preserve"> century:</w:t>
      </w:r>
    </w:p>
    <w:p w:rsidR="00B86CE4" w:rsidRPr="004B57F1" w:rsidRDefault="00B86CE4" w:rsidP="00B86CE4">
      <w:pPr>
        <w:pStyle w:val="sb"/>
        <w:spacing w:line="360" w:lineRule="auto"/>
        <w:jc w:val="both"/>
      </w:pPr>
      <w:r w:rsidRPr="004B57F1">
        <w:t xml:space="preserve">According to the mode of service rendered to the users, the libraries </w:t>
      </w:r>
      <w:proofErr w:type="gramStart"/>
      <w:r w:rsidRPr="004B57F1">
        <w:t>are categorized</w:t>
      </w:r>
      <w:proofErr w:type="gramEnd"/>
      <w:r w:rsidRPr="004B57F1">
        <w:t xml:space="preserve"> into Academic, Special, Public and National Libraries.  In Academic Library </w:t>
      </w:r>
      <w:proofErr w:type="gramStart"/>
      <w:r w:rsidRPr="004B57F1">
        <w:t>itself</w:t>
      </w:r>
      <w:proofErr w:type="gramEnd"/>
      <w:r w:rsidRPr="004B57F1">
        <w:t xml:space="preserve"> there are school, college and university libraries.  </w:t>
      </w:r>
    </w:p>
    <w:p w:rsidR="00B86CE4" w:rsidRPr="004B57F1" w:rsidRDefault="00B86CE4" w:rsidP="00B86CE4">
      <w:pPr>
        <w:pStyle w:val="sb"/>
        <w:spacing w:line="360" w:lineRule="auto"/>
        <w:jc w:val="both"/>
      </w:pPr>
      <w:r w:rsidRPr="004B57F1">
        <w:t xml:space="preserve">It is quite interesting to look through the biggest libraries of the present century.  Established in the year 1800, The Library of Congress is the largest library in the world, with more than 167 million items on approximately 838 (1349 km) miles of bookshelves. The collections include more than 39 million books and other printed materials, 3.6 million recordings, 14.8 million photographs, 5.5 million maps, 8.1 million pieces of sheet music and 72 million manuscripts.  The library receives 15000 items each working day.  The collection contains materials in some 470 languages.  The Library holds the largest rare-book collection in North America (more than 700,000 volumes), including the largest collection of 15th-century books in the Western Hemisphere. The collection also includes the first known book printed in North </w:t>
      </w:r>
      <w:r w:rsidRPr="004B57F1">
        <w:lastRenderedPageBreak/>
        <w:t xml:space="preserve">America, “The Bay Psalm Book” (1640).  The oldest written material in the Library is a cuneiform tablet dating from 2040 B.C.  The Library's Prints and Photographs Division contains more than 15 million visual images, including the most comprehensive international collection of posters in the world, the most comprehensive visual record of the Civil War, and pioneering documentation of America's historic architecture. More than 1.2 million images are accessible on the Prints and Photographs online catalog at  </w:t>
      </w:r>
      <w:sdt>
        <w:sdtPr>
          <w:id w:val="168481924"/>
          <w:citation/>
        </w:sdtPr>
        <w:sdtContent>
          <w:r>
            <w:fldChar w:fldCharType="begin"/>
          </w:r>
          <w:r>
            <w:instrText xml:space="preserve"> CITATION Lib18 \l 1033 </w:instrText>
          </w:r>
          <w:r>
            <w:fldChar w:fldCharType="separate"/>
          </w:r>
          <w:r w:rsidRPr="004B57F1">
            <w:rPr>
              <w:noProof/>
            </w:rPr>
            <w:t xml:space="preserve"> (LibraryofCongress, Fascinating facts, 2018)</w:t>
          </w:r>
          <w:r>
            <w:rPr>
              <w:noProof/>
            </w:rPr>
            <w:fldChar w:fldCharType="end"/>
          </w:r>
        </w:sdtContent>
      </w:sdt>
      <w:r w:rsidRPr="004B57F1">
        <w:t xml:space="preserve">    </w:t>
      </w:r>
      <w:proofErr w:type="gramStart"/>
      <w:r w:rsidRPr="004B57F1">
        <w:t>The</w:t>
      </w:r>
      <w:proofErr w:type="gramEnd"/>
      <w:r w:rsidRPr="004B57F1">
        <w:t xml:space="preserve"> budget of the library is </w:t>
      </w:r>
      <w:r w:rsidRPr="004B57F1">
        <w:rPr>
          <w:cs/>
        </w:rPr>
        <w:t>‎</w:t>
      </w:r>
      <w:r w:rsidRPr="004B57F1">
        <w:t xml:space="preserve">$684,040,000.  In </w:t>
      </w:r>
      <w:proofErr w:type="gramStart"/>
      <w:r w:rsidRPr="004B57F1">
        <w:t>short</w:t>
      </w:r>
      <w:proofErr w:type="gramEnd"/>
      <w:r w:rsidRPr="004B57F1">
        <w:t xml:space="preserve"> in every respect one could say that Library of Congress is a gateway to knowledge from the very ancient to the most recent piece of information.  Culture, art, science, technology, medicine, engineering, cinema, literature, folklore, music, comic even </w:t>
      </w:r>
      <w:proofErr w:type="spellStart"/>
      <w:r w:rsidRPr="004B57F1">
        <w:t xml:space="preserve">news </w:t>
      </w:r>
      <w:proofErr w:type="gramStart"/>
      <w:r w:rsidRPr="004B57F1">
        <w:t>papers</w:t>
      </w:r>
      <w:proofErr w:type="spellEnd"/>
      <w:r w:rsidRPr="004B57F1">
        <w:t xml:space="preserve"> ..</w:t>
      </w:r>
      <w:proofErr w:type="gramEnd"/>
      <w:r w:rsidRPr="004B57F1">
        <w:t xml:space="preserve"> </w:t>
      </w:r>
      <w:proofErr w:type="gramStart"/>
      <w:r w:rsidRPr="004B57F1">
        <w:t>everything</w:t>
      </w:r>
      <w:proofErr w:type="gramEnd"/>
      <w:r w:rsidRPr="004B57F1">
        <w:t xml:space="preserve"> is preserved here systematically with easy access.  </w:t>
      </w:r>
    </w:p>
    <w:p w:rsidR="00B86CE4" w:rsidRPr="004B57F1" w:rsidRDefault="00B86CE4" w:rsidP="00B86CE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 xml:space="preserve">Established in the year 1973 (1753), British Library holds second position in the world by the size of the library having 625 km of shelves, which grows by 12 km every year.  The collection includes well over 150 million items, in most known languages.  3 million new items </w:t>
      </w:r>
      <w:proofErr w:type="gramStart"/>
      <w:r w:rsidRPr="004B57F1">
        <w:rPr>
          <w:rFonts w:ascii="Times New Roman" w:hAnsi="Times New Roman" w:cs="Times New Roman"/>
          <w:sz w:val="24"/>
          <w:szCs w:val="24"/>
        </w:rPr>
        <w:t>are added</w:t>
      </w:r>
      <w:proofErr w:type="gramEnd"/>
      <w:r w:rsidRPr="004B57F1">
        <w:rPr>
          <w:rFonts w:ascii="Times New Roman" w:hAnsi="Times New Roman" w:cs="Times New Roman"/>
          <w:sz w:val="24"/>
          <w:szCs w:val="24"/>
        </w:rPr>
        <w:t xml:space="preserve"> every year.  Over 16,000 people use the collections each day (on site and online).  The library has 1200 onsite seating arrangement for the readers.  The library operates the world’s largest document delivery service providing millions of items a year to the users all over the world.  The treasures of the library include </w:t>
      </w:r>
      <w:r w:rsidRPr="004B57F1">
        <w:rPr>
          <w:rFonts w:ascii="Times New Roman" w:eastAsia="Times New Roman" w:hAnsi="Times New Roman" w:cs="Times New Roman"/>
          <w:sz w:val="24"/>
          <w:szCs w:val="24"/>
          <w:lang w:val="en-US"/>
        </w:rPr>
        <w:t xml:space="preserve">Magna Carta, Lindisfarne Gospels, Leonardo da Vinci's Notebook, The Times first edition from 18 March 1788, Beatles manuscripts, the recording of Nelson Mandela's </w:t>
      </w:r>
      <w:proofErr w:type="spellStart"/>
      <w:r w:rsidRPr="004B57F1">
        <w:rPr>
          <w:rFonts w:ascii="Times New Roman" w:eastAsia="Times New Roman" w:hAnsi="Times New Roman" w:cs="Times New Roman"/>
          <w:sz w:val="24"/>
          <w:szCs w:val="24"/>
          <w:lang w:val="en-US"/>
        </w:rPr>
        <w:t>Rivonia</w:t>
      </w:r>
      <w:proofErr w:type="spellEnd"/>
      <w:r w:rsidRPr="004B57F1">
        <w:rPr>
          <w:rFonts w:ascii="Times New Roman" w:eastAsia="Times New Roman" w:hAnsi="Times New Roman" w:cs="Times New Roman"/>
          <w:sz w:val="24"/>
          <w:szCs w:val="24"/>
          <w:lang w:val="en-US"/>
        </w:rPr>
        <w:t xml:space="preserve"> trial speech.</w:t>
      </w:r>
      <w:sdt>
        <w:sdtPr>
          <w:rPr>
            <w:rFonts w:ascii="Times New Roman" w:eastAsia="Times New Roman" w:hAnsi="Times New Roman" w:cs="Times New Roman"/>
            <w:sz w:val="24"/>
            <w:szCs w:val="24"/>
            <w:lang w:val="en-US"/>
          </w:rPr>
          <w:id w:val="168481926"/>
          <w:citation/>
        </w:sdtPr>
        <w:sdtContent>
          <w:r w:rsidRPr="004B57F1">
            <w:rPr>
              <w:rFonts w:ascii="Times New Roman" w:eastAsia="Times New Roman" w:hAnsi="Times New Roman" w:cs="Times New Roman"/>
              <w:sz w:val="24"/>
              <w:szCs w:val="24"/>
              <w:lang w:val="en-US"/>
            </w:rPr>
            <w:fldChar w:fldCharType="begin"/>
          </w:r>
          <w:r w:rsidRPr="004B57F1">
            <w:rPr>
              <w:rFonts w:ascii="Times New Roman" w:eastAsia="Times New Roman" w:hAnsi="Times New Roman" w:cs="Times New Roman"/>
              <w:sz w:val="24"/>
              <w:szCs w:val="24"/>
              <w:lang w:val="en-US"/>
            </w:rPr>
            <w:instrText xml:space="preserve"> CITATION Bri18 \l 1033 </w:instrText>
          </w:r>
          <w:r w:rsidRPr="004B57F1">
            <w:rPr>
              <w:rFonts w:ascii="Times New Roman" w:eastAsia="Times New Roman" w:hAnsi="Times New Roman" w:cs="Times New Roman"/>
              <w:sz w:val="24"/>
              <w:szCs w:val="24"/>
              <w:lang w:val="en-US"/>
            </w:rPr>
            <w:fldChar w:fldCharType="separate"/>
          </w:r>
          <w:r w:rsidRPr="004B57F1">
            <w:rPr>
              <w:rFonts w:ascii="Times New Roman" w:eastAsia="Times New Roman" w:hAnsi="Times New Roman" w:cs="Times New Roman"/>
              <w:noProof/>
              <w:sz w:val="24"/>
              <w:szCs w:val="24"/>
              <w:lang w:val="en-US"/>
            </w:rPr>
            <w:t xml:space="preserve"> (BritishLibrary, 2018)</w:t>
          </w:r>
          <w:r w:rsidRPr="004B57F1">
            <w:rPr>
              <w:rFonts w:ascii="Times New Roman" w:eastAsia="Times New Roman" w:hAnsi="Times New Roman" w:cs="Times New Roman"/>
              <w:sz w:val="24"/>
              <w:szCs w:val="24"/>
              <w:lang w:val="en-US"/>
            </w:rPr>
            <w:fldChar w:fldCharType="end"/>
          </w:r>
        </w:sdtContent>
      </w:sdt>
      <w:r w:rsidRPr="004B57F1">
        <w:rPr>
          <w:rFonts w:ascii="Times New Roman" w:eastAsia="Times New Roman" w:hAnsi="Times New Roman" w:cs="Times New Roman"/>
          <w:sz w:val="24"/>
          <w:szCs w:val="24"/>
          <w:lang w:val="en-US"/>
        </w:rPr>
        <w:t xml:space="preserve">  As the present day libraries are not only the collection of books and reading materials, but also are providing access to all these collections to the public, we can  honestly say that the libraries are the gateways to knowledge.  Where else will we get the old fascinating information about the persons, events, developments, literature, etc</w:t>
      </w:r>
      <w:proofErr w:type="gramStart"/>
      <w:r w:rsidRPr="004B57F1">
        <w:rPr>
          <w:rFonts w:ascii="Times New Roman" w:eastAsia="Times New Roman" w:hAnsi="Times New Roman" w:cs="Times New Roman"/>
          <w:sz w:val="24"/>
          <w:szCs w:val="24"/>
          <w:lang w:val="en-US"/>
        </w:rPr>
        <w:t>..</w:t>
      </w:r>
      <w:proofErr w:type="gramEnd"/>
      <w:r w:rsidRPr="004B57F1">
        <w:rPr>
          <w:rFonts w:ascii="Times New Roman" w:eastAsia="Times New Roman" w:hAnsi="Times New Roman" w:cs="Times New Roman"/>
          <w:sz w:val="24"/>
          <w:szCs w:val="24"/>
          <w:lang w:val="en-US"/>
        </w:rPr>
        <w:t xml:space="preserve"> In the case of new pieces of information also, as the production of information is so proliferating, it is not easy for anybody to have access to the full volumes of information that </w:t>
      </w:r>
      <w:proofErr w:type="gramStart"/>
      <w:r w:rsidRPr="004B57F1">
        <w:rPr>
          <w:rFonts w:ascii="Times New Roman" w:eastAsia="Times New Roman" w:hAnsi="Times New Roman" w:cs="Times New Roman"/>
          <w:sz w:val="24"/>
          <w:szCs w:val="24"/>
          <w:lang w:val="en-US"/>
        </w:rPr>
        <w:t>is being produced</w:t>
      </w:r>
      <w:proofErr w:type="gramEnd"/>
      <w:r w:rsidRPr="004B57F1">
        <w:rPr>
          <w:rFonts w:ascii="Times New Roman" w:eastAsia="Times New Roman" w:hAnsi="Times New Roman" w:cs="Times New Roman"/>
          <w:sz w:val="24"/>
          <w:szCs w:val="24"/>
          <w:lang w:val="en-US"/>
        </w:rPr>
        <w:t xml:space="preserve">.  Economics, space everything matters. Libraries are the collection point of all sorts of information that is being </w:t>
      </w:r>
      <w:proofErr w:type="gramStart"/>
      <w:r w:rsidRPr="004B57F1">
        <w:rPr>
          <w:rFonts w:ascii="Times New Roman" w:eastAsia="Times New Roman" w:hAnsi="Times New Roman" w:cs="Times New Roman"/>
          <w:sz w:val="24"/>
          <w:szCs w:val="24"/>
          <w:lang w:val="en-US"/>
        </w:rPr>
        <w:t>produced which</w:t>
      </w:r>
      <w:proofErr w:type="gramEnd"/>
      <w:r w:rsidRPr="004B57F1">
        <w:rPr>
          <w:rFonts w:ascii="Times New Roman" w:eastAsia="Times New Roman" w:hAnsi="Times New Roman" w:cs="Times New Roman"/>
          <w:sz w:val="24"/>
          <w:szCs w:val="24"/>
          <w:lang w:val="en-US"/>
        </w:rPr>
        <w:t xml:space="preserve"> can be accessed by the public according to their need and time. </w:t>
      </w:r>
    </w:p>
    <w:p w:rsidR="00B86CE4" w:rsidRPr="004B57F1" w:rsidRDefault="00B86CE4" w:rsidP="00B86CE4">
      <w:pPr>
        <w:spacing w:before="100" w:beforeAutospacing="1" w:after="100" w:afterAutospacing="1" w:line="360" w:lineRule="auto"/>
        <w:jc w:val="both"/>
      </w:pPr>
      <w:r w:rsidRPr="004B57F1">
        <w:rPr>
          <w:rFonts w:ascii="Times New Roman" w:eastAsia="Times New Roman" w:hAnsi="Times New Roman" w:cs="Times New Roman"/>
          <w:sz w:val="24"/>
          <w:szCs w:val="24"/>
          <w:lang w:val="en-US"/>
        </w:rPr>
        <w:t xml:space="preserve">Other than Library of Congress and British Library, there are a number of </w:t>
      </w:r>
      <w:proofErr w:type="gramStart"/>
      <w:r w:rsidRPr="004B57F1">
        <w:rPr>
          <w:rFonts w:ascii="Times New Roman" w:eastAsia="Times New Roman" w:hAnsi="Times New Roman" w:cs="Times New Roman"/>
          <w:sz w:val="24"/>
          <w:szCs w:val="24"/>
          <w:lang w:val="en-US"/>
        </w:rPr>
        <w:t>libraries which</w:t>
      </w:r>
      <w:proofErr w:type="gramEnd"/>
      <w:r w:rsidRPr="004B57F1">
        <w:rPr>
          <w:rFonts w:ascii="Times New Roman" w:eastAsia="Times New Roman" w:hAnsi="Times New Roman" w:cs="Times New Roman"/>
          <w:sz w:val="24"/>
          <w:szCs w:val="24"/>
          <w:lang w:val="en-US"/>
        </w:rPr>
        <w:t xml:space="preserve"> can claim somewhat same amount of honor and importance in sharing knowledge and making societies into knowledge soc</w:t>
      </w:r>
      <w:r>
        <w:rPr>
          <w:rFonts w:ascii="Times New Roman" w:eastAsia="Times New Roman" w:hAnsi="Times New Roman" w:cs="Times New Roman"/>
          <w:sz w:val="24"/>
          <w:szCs w:val="24"/>
          <w:lang w:val="en-US"/>
        </w:rPr>
        <w:t xml:space="preserve">ieties.  They </w:t>
      </w:r>
      <w:proofErr w:type="gramStart"/>
      <w:r>
        <w:rPr>
          <w:rFonts w:ascii="Times New Roman" w:eastAsia="Times New Roman" w:hAnsi="Times New Roman" w:cs="Times New Roman"/>
          <w:sz w:val="24"/>
          <w:szCs w:val="24"/>
          <w:lang w:val="en-US"/>
        </w:rPr>
        <w:t>are given</w:t>
      </w:r>
      <w:proofErr w:type="gramEnd"/>
      <w:r>
        <w:rPr>
          <w:rFonts w:ascii="Times New Roman" w:eastAsia="Times New Roman" w:hAnsi="Times New Roman" w:cs="Times New Roman"/>
          <w:sz w:val="24"/>
          <w:szCs w:val="24"/>
          <w:lang w:val="en-US"/>
        </w:rPr>
        <w:t xml:space="preserve"> below in the descending order with regard to the size of the libraries.</w:t>
      </w:r>
    </w:p>
    <w:p w:rsidR="00B86CE4" w:rsidRDefault="00B86CE4" w:rsidP="00B86CE4">
      <w:pPr>
        <w:jc w:val="both"/>
        <w:rPr>
          <w:rFonts w:ascii="Times New Roman" w:hAnsi="Times New Roman" w:cs="Times New Roman"/>
          <w:lang w:val="en-US"/>
        </w:rPr>
      </w:pPr>
    </w:p>
    <w:p w:rsidR="00B86CE4" w:rsidRPr="004B57F1" w:rsidRDefault="00B86CE4" w:rsidP="00B86CE4">
      <w:pPr>
        <w:pStyle w:val="sb"/>
        <w:spacing w:line="360" w:lineRule="auto"/>
        <w:jc w:val="both"/>
      </w:pPr>
    </w:p>
    <w:tbl>
      <w:tblPr>
        <w:tblStyle w:val="TableGrid"/>
        <w:tblpPr w:leftFromText="180" w:rightFromText="180" w:vertAnchor="text" w:horzAnchor="margin" w:tblpY="-2606"/>
        <w:tblOverlap w:val="never"/>
        <w:tblW w:w="9558" w:type="dxa"/>
        <w:tblLook w:val="04A0" w:firstRow="1" w:lastRow="0" w:firstColumn="1" w:lastColumn="0" w:noHBand="0" w:noVBand="1"/>
      </w:tblPr>
      <w:tblGrid>
        <w:gridCol w:w="456"/>
        <w:gridCol w:w="3966"/>
        <w:gridCol w:w="5136"/>
      </w:tblGrid>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p>
        </w:tc>
        <w:tc>
          <w:tcPr>
            <w:tcW w:w="396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p>
        </w:tc>
        <w:tc>
          <w:tcPr>
            <w:tcW w:w="513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1</w:t>
            </w:r>
          </w:p>
        </w:tc>
        <w:tc>
          <w:tcPr>
            <w:tcW w:w="3966" w:type="dxa"/>
          </w:tcPr>
          <w:p w:rsidR="00B86CE4" w:rsidRDefault="00B86CE4" w:rsidP="00BD2164">
            <w:pPr>
              <w:spacing w:before="100" w:beforeAutospacing="1" w:after="100" w:afterAutospacing="1" w:line="360" w:lineRule="auto"/>
              <w:jc w:val="both"/>
              <w:rPr>
                <w:rFonts w:ascii="Times New Roman" w:hAnsi="Times New Roman" w:cs="Times New Roman"/>
                <w:sz w:val="24"/>
                <w:szCs w:val="24"/>
              </w:rPr>
            </w:pPr>
            <w:r w:rsidRPr="004B57F1">
              <w:rPr>
                <w:rFonts w:ascii="Times New Roman" w:hAnsi="Times New Roman" w:cs="Times New Roman"/>
                <w:sz w:val="24"/>
                <w:szCs w:val="24"/>
              </w:rPr>
              <w:t>New York Public Library</w:t>
            </w:r>
          </w:p>
          <w:p w:rsidR="00B86CE4" w:rsidRDefault="00B86CE4" w:rsidP="00BD2164">
            <w:pPr>
              <w:pStyle w:val="NoSpacing"/>
              <w:rPr>
                <w:lang w:val="en-US"/>
              </w:rPr>
            </w:pPr>
            <w:r w:rsidRPr="00795966">
              <w:rPr>
                <w:noProof/>
                <w:lang w:eastAsia="en-IN"/>
              </w:rPr>
              <w:drawing>
                <wp:inline distT="0" distB="0" distL="0" distR="0" wp14:anchorId="274C9A41" wp14:editId="40C683D5">
                  <wp:extent cx="2105025" cy="1076325"/>
                  <wp:effectExtent l="19050" t="0" r="9525" b="0"/>
                  <wp:docPr id="1" name="Picture 43" descr="New York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w York public library"/>
                          <pic:cNvPicPr>
                            <a:picLocks noChangeAspect="1" noChangeArrowheads="1"/>
                          </pic:cNvPicPr>
                        </pic:nvPicPr>
                        <pic:blipFill>
                          <a:blip r:embed="rId6" cstate="print"/>
                          <a:srcRect/>
                          <a:stretch>
                            <a:fillRect/>
                          </a:stretch>
                        </pic:blipFill>
                        <pic:spPr bwMode="auto">
                          <a:xfrm>
                            <a:off x="0" y="0"/>
                            <a:ext cx="2109682" cy="1078706"/>
                          </a:xfrm>
                          <a:prstGeom prst="rect">
                            <a:avLst/>
                          </a:prstGeom>
                          <a:noFill/>
                          <a:ln w="9525">
                            <a:noFill/>
                            <a:miter lim="800000"/>
                            <a:headEnd/>
                            <a:tailEnd/>
                          </a:ln>
                        </pic:spPr>
                      </pic:pic>
                    </a:graphicData>
                  </a:graphic>
                </wp:inline>
              </w:drawing>
            </w:r>
          </w:p>
          <w:p w:rsidR="00B86CE4" w:rsidRPr="004B57F1" w:rsidRDefault="00B86CE4" w:rsidP="00BD2164">
            <w:pPr>
              <w:pStyle w:val="NoSpacing"/>
              <w:rPr>
                <w:lang w:val="en-US"/>
              </w:rPr>
            </w:pPr>
            <w:r w:rsidRPr="00795966">
              <w:rPr>
                <w:color w:val="000000" w:themeColor="text1"/>
                <w:sz w:val="16"/>
                <w:szCs w:val="16"/>
              </w:rPr>
              <w:t>Image Curtsey -</w:t>
            </w:r>
            <w:hyperlink r:id="rId7" w:history="1">
              <w:r w:rsidRPr="001930B8">
                <w:rPr>
                  <w:rStyle w:val="Hyperlink"/>
                  <w:color w:val="000000" w:themeColor="text1"/>
                  <w:sz w:val="16"/>
                  <w:szCs w:val="16"/>
                </w:rPr>
                <w:t>General Knowledge</w:t>
              </w:r>
            </w:hyperlink>
            <w:r w:rsidRPr="001930B8">
              <w:rPr>
                <w:sz w:val="16"/>
                <w:szCs w:val="16"/>
              </w:rPr>
              <w:t xml:space="preserve"> </w:t>
            </w:r>
            <w:r w:rsidRPr="001930B8">
              <w:rPr>
                <w:rStyle w:val="tie-date"/>
                <w:sz w:val="16"/>
                <w:szCs w:val="16"/>
              </w:rPr>
              <w:t>F</w:t>
            </w:r>
            <w:r w:rsidRPr="00795966">
              <w:rPr>
                <w:rStyle w:val="tie-date"/>
                <w:sz w:val="16"/>
                <w:szCs w:val="16"/>
              </w:rPr>
              <w:t>ebruary 7, 2018</w:t>
            </w:r>
          </w:p>
        </w:tc>
        <w:tc>
          <w:tcPr>
            <w:tcW w:w="5136" w:type="dxa"/>
          </w:tcPr>
          <w:p w:rsidR="00B86CE4" w:rsidRPr="004B57F1" w:rsidRDefault="00B86CE4" w:rsidP="00B86CE4">
            <w:pPr>
              <w:pStyle w:val="ListParagraph"/>
              <w:numPr>
                <w:ilvl w:val="0"/>
                <w:numId w:val="1"/>
              </w:numPr>
              <w:spacing w:before="100" w:beforeAutospacing="1" w:after="100" w:afterAutospacing="1" w:line="360" w:lineRule="auto"/>
              <w:jc w:val="both"/>
              <w:rPr>
                <w:rStyle w:val="Strong"/>
                <w:rFonts w:ascii="Times New Roman" w:eastAsia="Times New Roman" w:hAnsi="Times New Roman" w:cs="Times New Roman"/>
                <w:b w:val="0"/>
                <w:bCs w:val="0"/>
                <w:sz w:val="24"/>
                <w:szCs w:val="24"/>
                <w:lang w:val="en-US"/>
              </w:rPr>
            </w:pPr>
            <w:r w:rsidRPr="004B57F1">
              <w:rPr>
                <w:rStyle w:val="Strong"/>
                <w:rFonts w:ascii="Times New Roman" w:eastAsia="Times New Roman" w:hAnsi="Times New Roman" w:cs="Times New Roman"/>
                <w:sz w:val="24"/>
                <w:szCs w:val="24"/>
                <w:lang w:val="en-US"/>
              </w:rPr>
              <w:t>Established  1895</w:t>
            </w:r>
          </w:p>
          <w:p w:rsidR="00B86CE4" w:rsidRPr="004B57F1" w:rsidRDefault="00B86CE4" w:rsidP="00B86CE4">
            <w:pPr>
              <w:pStyle w:val="ListParagraph"/>
              <w:numPr>
                <w:ilvl w:val="0"/>
                <w:numId w:val="1"/>
              </w:numPr>
              <w:spacing w:before="100" w:beforeAutospacing="1" w:after="100" w:afterAutospacing="1" w:line="360" w:lineRule="auto"/>
              <w:jc w:val="both"/>
              <w:rPr>
                <w:rStyle w:val="Strong"/>
                <w:rFonts w:ascii="Times New Roman" w:eastAsia="Times New Roman" w:hAnsi="Times New Roman" w:cs="Times New Roman"/>
                <w:b w:val="0"/>
                <w:bCs w:val="0"/>
                <w:sz w:val="24"/>
                <w:szCs w:val="24"/>
                <w:lang w:val="en-US"/>
              </w:rPr>
            </w:pPr>
            <w:r w:rsidRPr="004B57F1">
              <w:rPr>
                <w:rStyle w:val="Strong"/>
                <w:rFonts w:ascii="Times New Roman" w:hAnsi="Times New Roman" w:cs="Times New Roman"/>
                <w:sz w:val="24"/>
                <w:szCs w:val="24"/>
              </w:rPr>
              <w:t>The stacks contain 125 miles of shelving</w:t>
            </w:r>
          </w:p>
          <w:p w:rsidR="00B86CE4" w:rsidRPr="004B57F1" w:rsidRDefault="00B86CE4" w:rsidP="00B86CE4">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Style w:val="Strong"/>
                <w:rFonts w:ascii="Times New Roman" w:hAnsi="Times New Roman" w:cs="Times New Roman"/>
                <w:sz w:val="24"/>
                <w:szCs w:val="24"/>
              </w:rPr>
              <w:t xml:space="preserve"> The number of Library visitors on opening day in 1911</w:t>
            </w:r>
            <w:r w:rsidRPr="004B57F1">
              <w:rPr>
                <w:rFonts w:ascii="Times New Roman" w:eastAsia="Times New Roman" w:hAnsi="Times New Roman" w:cs="Times New Roman"/>
                <w:sz w:val="24"/>
                <w:szCs w:val="24"/>
                <w:lang w:val="en-US"/>
              </w:rPr>
              <w:t xml:space="preserve"> </w:t>
            </w:r>
          </w:p>
          <w:p w:rsidR="00B86CE4" w:rsidRPr="004B57F1" w:rsidRDefault="00B86CE4" w:rsidP="00B86CE4">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Most visited library in the world with annual visit of 37 million people</w:t>
            </w:r>
          </w:p>
          <w:p w:rsidR="00B86CE4" w:rsidRPr="004B57F1" w:rsidRDefault="00B86CE4" w:rsidP="00B86CE4">
            <w:pPr>
              <w:pStyle w:val="ListParagraph"/>
              <w:numPr>
                <w:ilvl w:val="0"/>
                <w:numId w:val="1"/>
              </w:numPr>
              <w:spacing w:before="100" w:beforeAutospacing="1" w:after="100" w:afterAutospacing="1" w:line="360" w:lineRule="auto"/>
              <w:jc w:val="both"/>
              <w:rPr>
                <w:rStyle w:val="Strong"/>
                <w:rFonts w:ascii="Times New Roman" w:eastAsia="Times New Roman" w:hAnsi="Times New Roman" w:cs="Times New Roman"/>
                <w:sz w:val="24"/>
                <w:szCs w:val="24"/>
                <w:lang w:val="en-US"/>
              </w:rPr>
            </w:pPr>
            <w:r w:rsidRPr="004B57F1">
              <w:rPr>
                <w:rStyle w:val="Strong"/>
                <w:rFonts w:ascii="Times New Roman" w:hAnsi="Times New Roman" w:cs="Times New Roman"/>
                <w:sz w:val="24"/>
                <w:szCs w:val="24"/>
              </w:rPr>
              <w:t>Hold a 1493 unique copy of Columbus’s letter announcing his discovery of the New World</w:t>
            </w:r>
          </w:p>
          <w:p w:rsidR="00B86CE4" w:rsidRPr="004B57F1" w:rsidRDefault="00B86CE4" w:rsidP="00B86CE4">
            <w:pPr>
              <w:pStyle w:val="ListParagraph"/>
              <w:numPr>
                <w:ilvl w:val="0"/>
                <w:numId w:val="1"/>
              </w:numPr>
              <w:spacing w:before="100" w:beforeAutospacing="1" w:after="100" w:afterAutospacing="1" w:line="360" w:lineRule="auto"/>
              <w:jc w:val="both"/>
              <w:rPr>
                <w:rFonts w:ascii="Times New Roman" w:eastAsia="Times New Roman" w:hAnsi="Times New Roman" w:cs="Times New Roman"/>
                <w:b/>
                <w:bCs/>
                <w:sz w:val="24"/>
                <w:szCs w:val="24"/>
                <w:lang w:val="en-US"/>
              </w:rPr>
            </w:pPr>
            <w:r w:rsidRPr="004B57F1">
              <w:rPr>
                <w:rStyle w:val="Strong"/>
                <w:rFonts w:ascii="Times New Roman" w:hAnsi="Times New Roman" w:cs="Times New Roman"/>
                <w:sz w:val="24"/>
                <w:szCs w:val="24"/>
              </w:rPr>
              <w:t xml:space="preserve">Annual Budget : </w:t>
            </w:r>
            <w:r w:rsidRPr="004B57F1">
              <w:rPr>
                <w:rFonts w:ascii="Times New Roman" w:hAnsi="Times New Roman" w:cs="Times New Roman"/>
                <w:sz w:val="24"/>
                <w:szCs w:val="24"/>
              </w:rPr>
              <w:t>US$302,208,000 (2017)</w:t>
            </w: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2</w:t>
            </w:r>
          </w:p>
        </w:tc>
        <w:tc>
          <w:tcPr>
            <w:tcW w:w="3966" w:type="dxa"/>
          </w:tcPr>
          <w:p w:rsidR="00B86CE4" w:rsidRDefault="00B86CE4" w:rsidP="00BD2164">
            <w:pPr>
              <w:spacing w:before="100" w:beforeAutospacing="1" w:after="100" w:afterAutospacing="1" w:line="360" w:lineRule="auto"/>
              <w:jc w:val="both"/>
              <w:rPr>
                <w:rFonts w:ascii="Times New Roman" w:hAnsi="Times New Roman" w:cs="Times New Roman"/>
                <w:sz w:val="24"/>
                <w:szCs w:val="24"/>
              </w:rPr>
            </w:pPr>
            <w:r w:rsidRPr="004B57F1">
              <w:rPr>
                <w:rFonts w:ascii="Times New Roman" w:hAnsi="Times New Roman" w:cs="Times New Roman"/>
                <w:sz w:val="24"/>
                <w:szCs w:val="24"/>
              </w:rPr>
              <w:t>Library and Archives Canada</w:t>
            </w:r>
            <w:sdt>
              <w:sdtPr>
                <w:rPr>
                  <w:rFonts w:ascii="Times New Roman" w:hAnsi="Times New Roman" w:cs="Times New Roman"/>
                  <w:sz w:val="24"/>
                  <w:szCs w:val="24"/>
                </w:rPr>
                <w:id w:val="168481928"/>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lang w:val="en-US"/>
                  </w:rPr>
                  <w:instrText xml:space="preserve"> CITATION Wik183 \l 1033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lang w:val="en-US"/>
                  </w:rPr>
                  <w:t xml:space="preserve"> (Wikipaedia, 2018)</w:t>
                </w:r>
                <w:r w:rsidRPr="004B57F1">
                  <w:rPr>
                    <w:rFonts w:ascii="Times New Roman" w:hAnsi="Times New Roman" w:cs="Times New Roman"/>
                    <w:sz w:val="24"/>
                    <w:szCs w:val="24"/>
                  </w:rPr>
                  <w:fldChar w:fldCharType="end"/>
                </w:r>
              </w:sdtContent>
            </w:sdt>
          </w:p>
          <w:p w:rsidR="00B86CE4" w:rsidRDefault="00B86CE4" w:rsidP="00BD2164">
            <w:pPr>
              <w:rPr>
                <w:lang w:val="en-US"/>
              </w:rPr>
            </w:pPr>
            <w:r w:rsidRPr="00795966">
              <w:rPr>
                <w:noProof/>
                <w:lang w:eastAsia="en-IN"/>
              </w:rPr>
              <w:drawing>
                <wp:inline distT="0" distB="0" distL="0" distR="0" wp14:anchorId="1ABC6284" wp14:editId="481C1727">
                  <wp:extent cx="2105025" cy="1100414"/>
                  <wp:effectExtent l="19050" t="0" r="9525" b="0"/>
                  <wp:docPr id="42" name="Picture 42" descr="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C"/>
                          <pic:cNvPicPr>
                            <a:picLocks noChangeAspect="1" noChangeArrowheads="1"/>
                          </pic:cNvPicPr>
                        </pic:nvPicPr>
                        <pic:blipFill>
                          <a:blip r:embed="rId8" cstate="print"/>
                          <a:srcRect/>
                          <a:stretch>
                            <a:fillRect/>
                          </a:stretch>
                        </pic:blipFill>
                        <pic:spPr bwMode="auto">
                          <a:xfrm>
                            <a:off x="0" y="0"/>
                            <a:ext cx="2105025" cy="1100414"/>
                          </a:xfrm>
                          <a:prstGeom prst="rect">
                            <a:avLst/>
                          </a:prstGeom>
                          <a:noFill/>
                          <a:ln w="9525">
                            <a:noFill/>
                            <a:miter lim="800000"/>
                            <a:headEnd/>
                            <a:tailEnd/>
                          </a:ln>
                        </pic:spPr>
                      </pic:pic>
                    </a:graphicData>
                  </a:graphic>
                </wp:inline>
              </w:drawing>
            </w:r>
          </w:p>
          <w:p w:rsidR="00B86CE4" w:rsidRPr="001930B8" w:rsidRDefault="00B86CE4" w:rsidP="00BD2164">
            <w:pPr>
              <w:rPr>
                <w:color w:val="000000" w:themeColor="text1"/>
              </w:rPr>
            </w:pPr>
            <w:r>
              <w:rPr>
                <w:sz w:val="16"/>
                <w:szCs w:val="16"/>
              </w:rPr>
              <w:t>mage Courtesy: </w:t>
            </w:r>
            <w:proofErr w:type="spellStart"/>
            <w:r w:rsidRPr="001930B8">
              <w:rPr>
                <w:color w:val="000000" w:themeColor="text1"/>
                <w:sz w:val="16"/>
                <w:szCs w:val="16"/>
              </w:rPr>
              <w:fldChar w:fldCharType="begin"/>
            </w:r>
            <w:r w:rsidRPr="001930B8">
              <w:rPr>
                <w:color w:val="000000" w:themeColor="text1"/>
                <w:sz w:val="16"/>
                <w:szCs w:val="16"/>
              </w:rPr>
              <w:instrText xml:space="preserve"> HYPERLINK "https://commons.wikimedia.org/wiki/User:Padraic" \t "_blank" </w:instrText>
            </w:r>
            <w:r w:rsidRPr="001930B8">
              <w:rPr>
                <w:color w:val="000000" w:themeColor="text1"/>
                <w:sz w:val="16"/>
                <w:szCs w:val="16"/>
              </w:rPr>
              <w:fldChar w:fldCharType="separate"/>
            </w:r>
            <w:r w:rsidRPr="001930B8">
              <w:rPr>
                <w:rStyle w:val="Hyperlink"/>
                <w:color w:val="000000" w:themeColor="text1"/>
                <w:sz w:val="16"/>
                <w:szCs w:val="16"/>
              </w:rPr>
              <w:t>Padraic</w:t>
            </w:r>
            <w:proofErr w:type="spellEnd"/>
            <w:r w:rsidRPr="001930B8">
              <w:rPr>
                <w:rStyle w:val="Hyperlink"/>
                <w:color w:val="000000" w:themeColor="text1"/>
                <w:sz w:val="16"/>
                <w:szCs w:val="16"/>
              </w:rPr>
              <w:t xml:space="preserve"> Ryan</w:t>
            </w:r>
            <w:r w:rsidRPr="001930B8">
              <w:rPr>
                <w:color w:val="000000" w:themeColor="text1"/>
                <w:sz w:val="16"/>
                <w:szCs w:val="16"/>
              </w:rPr>
              <w:fldChar w:fldCharType="end"/>
            </w:r>
          </w:p>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p>
        </w:tc>
        <w:tc>
          <w:tcPr>
            <w:tcW w:w="5136" w:type="dxa"/>
          </w:tcPr>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Established in the 2004</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20 million books, periodicals, newspapers, microfilms, literary texts and government publications</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 xml:space="preserve"> 167,000 linear metres of government and private textual records</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 xml:space="preserve"> 3 million architectural drawings, maps and plans</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 xml:space="preserve"> 24 million photographs</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350,000 hours of film</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425,000 pieces of art, including paintings, drawings, watercolours, posters, prints, medals and caricatures</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 xml:space="preserve"> 547,000 musical items;</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More than a billion megabytes of digital content</w:t>
            </w:r>
          </w:p>
          <w:p w:rsidR="00B86CE4" w:rsidRPr="004B57F1" w:rsidRDefault="00B86CE4" w:rsidP="00B86CE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Annual budget : C$98,346,695 (2013–14)</w:t>
            </w: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3</w:t>
            </w:r>
          </w:p>
        </w:tc>
        <w:tc>
          <w:tcPr>
            <w:tcW w:w="3966" w:type="dxa"/>
          </w:tcPr>
          <w:p w:rsidR="00B86CE4" w:rsidRDefault="00B86CE4" w:rsidP="00BD2164">
            <w:pPr>
              <w:spacing w:before="100" w:beforeAutospacing="1" w:after="100" w:afterAutospacing="1" w:line="360" w:lineRule="auto"/>
              <w:jc w:val="both"/>
              <w:rPr>
                <w:rFonts w:ascii="Times New Roman" w:hAnsi="Times New Roman" w:cs="Times New Roman"/>
                <w:sz w:val="24"/>
                <w:szCs w:val="24"/>
              </w:rPr>
            </w:pPr>
            <w:r w:rsidRPr="004B57F1">
              <w:rPr>
                <w:rFonts w:ascii="Times New Roman" w:hAnsi="Times New Roman" w:cs="Times New Roman"/>
                <w:sz w:val="24"/>
                <w:szCs w:val="24"/>
              </w:rPr>
              <w:t>Russian State Library</w:t>
            </w:r>
            <w:sdt>
              <w:sdtPr>
                <w:rPr>
                  <w:rFonts w:ascii="Times New Roman" w:hAnsi="Times New Roman" w:cs="Times New Roman"/>
                  <w:sz w:val="24"/>
                  <w:szCs w:val="24"/>
                </w:rPr>
                <w:id w:val="168481927"/>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lang w:val="en-US"/>
                  </w:rPr>
                  <w:instrText xml:space="preserve"> CITATION Rus18 \l 1033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lang w:val="en-US"/>
                  </w:rPr>
                  <w:t xml:space="preserve"> (RussianStateLibrary, 2018)</w:t>
                </w:r>
                <w:r w:rsidRPr="004B57F1">
                  <w:rPr>
                    <w:rFonts w:ascii="Times New Roman" w:hAnsi="Times New Roman" w:cs="Times New Roman"/>
                    <w:sz w:val="24"/>
                    <w:szCs w:val="24"/>
                  </w:rPr>
                  <w:fldChar w:fldCharType="end"/>
                </w:r>
              </w:sdtContent>
            </w:sdt>
          </w:p>
          <w:p w:rsidR="00B86CE4" w:rsidRDefault="00B86CE4" w:rsidP="00BD2164">
            <w:pPr>
              <w:rPr>
                <w:lang w:val="en-US"/>
              </w:rPr>
            </w:pPr>
            <w:r w:rsidRPr="00795966">
              <w:rPr>
                <w:noProof/>
                <w:lang w:eastAsia="en-IN"/>
              </w:rPr>
              <w:drawing>
                <wp:inline distT="0" distB="0" distL="0" distR="0" wp14:anchorId="78B10BA8" wp14:editId="3B1919BA">
                  <wp:extent cx="2114550" cy="988879"/>
                  <wp:effectExtent l="19050" t="0" r="0" b="0"/>
                  <wp:docPr id="41" name="Picture 41" descr="Russian Stat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ssian State Library"/>
                          <pic:cNvPicPr>
                            <a:picLocks noChangeAspect="1" noChangeArrowheads="1"/>
                          </pic:cNvPicPr>
                        </pic:nvPicPr>
                        <pic:blipFill>
                          <a:blip r:embed="rId9" cstate="print"/>
                          <a:srcRect/>
                          <a:stretch>
                            <a:fillRect/>
                          </a:stretch>
                        </pic:blipFill>
                        <pic:spPr bwMode="auto">
                          <a:xfrm>
                            <a:off x="0" y="0"/>
                            <a:ext cx="2118230" cy="990600"/>
                          </a:xfrm>
                          <a:prstGeom prst="rect">
                            <a:avLst/>
                          </a:prstGeom>
                          <a:noFill/>
                          <a:ln w="9525">
                            <a:noFill/>
                            <a:miter lim="800000"/>
                            <a:headEnd/>
                            <a:tailEnd/>
                          </a:ln>
                        </pic:spPr>
                      </pic:pic>
                    </a:graphicData>
                  </a:graphic>
                </wp:inline>
              </w:drawing>
            </w:r>
          </w:p>
          <w:p w:rsidR="00B86CE4" w:rsidRPr="004B57F1" w:rsidRDefault="00B86CE4" w:rsidP="00BD2164">
            <w:pPr>
              <w:rPr>
                <w:lang w:val="en-US"/>
              </w:rPr>
            </w:pPr>
            <w:r>
              <w:rPr>
                <w:sz w:val="16"/>
                <w:szCs w:val="16"/>
              </w:rPr>
              <w:t xml:space="preserve">Image Courtesy: Vladimir </w:t>
            </w:r>
            <w:proofErr w:type="spellStart"/>
            <w:r>
              <w:rPr>
                <w:sz w:val="16"/>
                <w:szCs w:val="16"/>
              </w:rPr>
              <w:t>Tokarev</w:t>
            </w:r>
            <w:proofErr w:type="spellEnd"/>
          </w:p>
        </w:tc>
        <w:tc>
          <w:tcPr>
            <w:tcW w:w="5136" w:type="dxa"/>
          </w:tcPr>
          <w:p w:rsidR="00B86CE4" w:rsidRPr="004B57F1" w:rsidRDefault="00B86CE4" w:rsidP="00B86CE4">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Established in the year 1862</w:t>
            </w:r>
          </w:p>
          <w:p w:rsidR="00B86CE4" w:rsidRPr="004B57F1" w:rsidRDefault="00B86CE4" w:rsidP="00B86CE4">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The Russian State Library comprises the unique domestic and foreign collections in 367 languages of the world. The size of all holdings exceeds 46 million items</w:t>
            </w:r>
          </w:p>
          <w:p w:rsidR="00B86CE4" w:rsidRPr="004B57F1" w:rsidRDefault="00B86CE4" w:rsidP="00B86CE4">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lastRenderedPageBreak/>
              <w:t xml:space="preserve">More than 800 thousand people visit the library annually and about 100 thousand new library tickets </w:t>
            </w:r>
            <w:proofErr w:type="gramStart"/>
            <w:r w:rsidRPr="004B57F1">
              <w:rPr>
                <w:rFonts w:ascii="Times New Roman" w:hAnsi="Times New Roman" w:cs="Times New Roman"/>
                <w:sz w:val="24"/>
                <w:szCs w:val="24"/>
              </w:rPr>
              <w:t>are issued</w:t>
            </w:r>
            <w:proofErr w:type="gramEnd"/>
            <w:r w:rsidRPr="004B57F1">
              <w:rPr>
                <w:rFonts w:ascii="Times New Roman" w:hAnsi="Times New Roman" w:cs="Times New Roman"/>
                <w:sz w:val="24"/>
                <w:szCs w:val="24"/>
              </w:rPr>
              <w:t>.</w:t>
            </w:r>
          </w:p>
          <w:p w:rsidR="00B86CE4" w:rsidRPr="004B57F1" w:rsidRDefault="00B86CE4" w:rsidP="00B86CE4">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Budget</w:t>
            </w:r>
            <w:r w:rsidRPr="004B57F1">
              <w:rPr>
                <w:rFonts w:ascii="Times New Roman" w:hAnsi="Times New Roman" w:cs="Times New Roman"/>
                <w:sz w:val="24"/>
                <w:szCs w:val="24"/>
                <w:cs/>
              </w:rPr>
              <w:t>‎</w:t>
            </w:r>
            <w:r w:rsidRPr="004B57F1">
              <w:rPr>
                <w:rFonts w:ascii="Times New Roman" w:hAnsi="Times New Roman" w:cs="Times New Roman"/>
                <w:sz w:val="24"/>
                <w:szCs w:val="24"/>
              </w:rPr>
              <w:t xml:space="preserve">: </w:t>
            </w:r>
            <w:r w:rsidRPr="004B57F1">
              <w:rPr>
                <w:rFonts w:ascii="Times New Roman" w:hAnsi="Times New Roman" w:cs="Times New Roman"/>
                <w:sz w:val="24"/>
                <w:szCs w:val="24"/>
                <w:cs/>
              </w:rPr>
              <w:t>‎</w:t>
            </w:r>
            <w:r w:rsidRPr="004B57F1">
              <w:rPr>
                <w:rFonts w:ascii="Times New Roman" w:hAnsi="Times New Roman" w:cs="Times New Roman"/>
                <w:sz w:val="24"/>
                <w:szCs w:val="24"/>
              </w:rPr>
              <w:t>1,740,000,000 (2012)</w:t>
            </w:r>
          </w:p>
          <w:p w:rsidR="00B86CE4" w:rsidRPr="004B57F1" w:rsidRDefault="00B86CE4" w:rsidP="00BD2164">
            <w:pPr>
              <w:pStyle w:val="ListParagraph"/>
              <w:spacing w:before="100" w:beforeAutospacing="1" w:after="100" w:afterAutospacing="1" w:line="360" w:lineRule="auto"/>
              <w:jc w:val="both"/>
              <w:rPr>
                <w:rFonts w:ascii="Times New Roman" w:eastAsia="Times New Roman" w:hAnsi="Times New Roman" w:cs="Times New Roman"/>
                <w:sz w:val="24"/>
                <w:szCs w:val="24"/>
                <w:lang w:val="en-US"/>
              </w:rPr>
            </w:pP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lastRenderedPageBreak/>
              <w:t>4</w:t>
            </w:r>
          </w:p>
        </w:tc>
        <w:tc>
          <w:tcPr>
            <w:tcW w:w="3966" w:type="dxa"/>
          </w:tcPr>
          <w:p w:rsidR="00B86CE4" w:rsidRDefault="00B86CE4" w:rsidP="00BD2164">
            <w:pPr>
              <w:spacing w:before="100" w:beforeAutospacing="1" w:after="100" w:afterAutospacing="1" w:line="360" w:lineRule="auto"/>
              <w:jc w:val="both"/>
              <w:rPr>
                <w:rFonts w:ascii="Times New Roman" w:hAnsi="Times New Roman" w:cs="Times New Roman"/>
              </w:rPr>
            </w:pPr>
            <w:r w:rsidRPr="000D50D8">
              <w:rPr>
                <w:rFonts w:ascii="Times New Roman" w:hAnsi="Times New Roman" w:cs="Times New Roman"/>
              </w:rPr>
              <w:t>National Diet Library</w:t>
            </w:r>
            <w:sdt>
              <w:sdtPr>
                <w:rPr>
                  <w:rFonts w:ascii="Times New Roman" w:hAnsi="Times New Roman" w:cs="Times New Roman"/>
                </w:rPr>
                <w:id w:val="168481929"/>
                <w:citation/>
              </w:sdtPr>
              <w:sdtContent>
                <w:r w:rsidRPr="000D50D8">
                  <w:rPr>
                    <w:rFonts w:ascii="Times New Roman" w:hAnsi="Times New Roman" w:cs="Times New Roman"/>
                  </w:rPr>
                  <w:fldChar w:fldCharType="begin"/>
                </w:r>
                <w:r w:rsidRPr="000D50D8">
                  <w:rPr>
                    <w:rFonts w:ascii="Times New Roman" w:hAnsi="Times New Roman" w:cs="Times New Roman"/>
                    <w:lang w:val="en-US"/>
                  </w:rPr>
                  <w:instrText xml:space="preserve"> CITATION Nat18 \l 1033 </w:instrText>
                </w:r>
                <w:r w:rsidRPr="000D50D8">
                  <w:rPr>
                    <w:rFonts w:ascii="Times New Roman" w:hAnsi="Times New Roman" w:cs="Times New Roman"/>
                  </w:rPr>
                  <w:fldChar w:fldCharType="separate"/>
                </w:r>
                <w:r w:rsidRPr="000D50D8">
                  <w:rPr>
                    <w:rFonts w:ascii="Times New Roman" w:hAnsi="Times New Roman" w:cs="Times New Roman"/>
                    <w:noProof/>
                    <w:lang w:val="en-US"/>
                  </w:rPr>
                  <w:t xml:space="preserve"> (NationalDietLibraryJapan, 2018)</w:t>
                </w:r>
                <w:r w:rsidRPr="000D50D8">
                  <w:rPr>
                    <w:rFonts w:ascii="Times New Roman" w:hAnsi="Times New Roman" w:cs="Times New Roman"/>
                  </w:rPr>
                  <w:fldChar w:fldCharType="end"/>
                </w:r>
              </w:sdtContent>
            </w:sdt>
          </w:p>
          <w:p w:rsidR="00B86CE4" w:rsidRDefault="00B86CE4" w:rsidP="00BD2164">
            <w:pPr>
              <w:rPr>
                <w:lang w:val="en-US"/>
              </w:rPr>
            </w:pPr>
            <w:r w:rsidRPr="000D50D8">
              <w:rPr>
                <w:noProof/>
                <w:lang w:eastAsia="en-IN"/>
              </w:rPr>
              <w:drawing>
                <wp:inline distT="0" distB="0" distL="0" distR="0" wp14:anchorId="4CFCCB69" wp14:editId="191468FE">
                  <wp:extent cx="2114550" cy="1095375"/>
                  <wp:effectExtent l="19050" t="0" r="0" b="0"/>
                  <wp:docPr id="40" name="Picture 40" descr="Japanese National Die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panese National Diet Library"/>
                          <pic:cNvPicPr>
                            <a:picLocks noChangeAspect="1" noChangeArrowheads="1"/>
                          </pic:cNvPicPr>
                        </pic:nvPicPr>
                        <pic:blipFill>
                          <a:blip r:embed="rId10" cstate="print"/>
                          <a:srcRect/>
                          <a:stretch>
                            <a:fillRect/>
                          </a:stretch>
                        </pic:blipFill>
                        <pic:spPr bwMode="auto">
                          <a:xfrm>
                            <a:off x="0" y="0"/>
                            <a:ext cx="2114550" cy="1095375"/>
                          </a:xfrm>
                          <a:prstGeom prst="rect">
                            <a:avLst/>
                          </a:prstGeom>
                          <a:noFill/>
                          <a:ln w="9525">
                            <a:noFill/>
                            <a:miter lim="800000"/>
                            <a:headEnd/>
                            <a:tailEnd/>
                          </a:ln>
                        </pic:spPr>
                      </pic:pic>
                    </a:graphicData>
                  </a:graphic>
                </wp:inline>
              </w:drawing>
            </w:r>
          </w:p>
          <w:p w:rsidR="00B86CE4" w:rsidRPr="000D50D8" w:rsidRDefault="00B86CE4" w:rsidP="00BD2164">
            <w:pPr>
              <w:rPr>
                <w:lang w:val="en-US"/>
              </w:rPr>
            </w:pPr>
            <w:r w:rsidRPr="00795966">
              <w:rPr>
                <w:color w:val="000000" w:themeColor="text1"/>
                <w:sz w:val="16"/>
                <w:szCs w:val="16"/>
              </w:rPr>
              <w:t xml:space="preserve">Image Curtsey </w:t>
            </w:r>
            <w:r w:rsidRPr="001930B8">
              <w:rPr>
                <w:color w:val="000000" w:themeColor="text1"/>
                <w:sz w:val="16"/>
                <w:szCs w:val="16"/>
              </w:rPr>
              <w:t>-</w:t>
            </w:r>
            <w:hyperlink r:id="rId11" w:history="1">
              <w:r w:rsidRPr="001930B8">
                <w:rPr>
                  <w:rStyle w:val="Hyperlink"/>
                  <w:color w:val="000000" w:themeColor="text1"/>
                  <w:sz w:val="16"/>
                  <w:szCs w:val="16"/>
                </w:rPr>
                <w:t>General Knowledge</w:t>
              </w:r>
            </w:hyperlink>
            <w:r w:rsidRPr="00795966">
              <w:rPr>
                <w:sz w:val="16"/>
                <w:szCs w:val="16"/>
              </w:rPr>
              <w:t xml:space="preserve"> </w:t>
            </w:r>
            <w:r w:rsidRPr="00795966">
              <w:rPr>
                <w:rStyle w:val="tie-date"/>
                <w:sz w:val="16"/>
                <w:szCs w:val="16"/>
              </w:rPr>
              <w:t>February 7, 2018</w:t>
            </w:r>
          </w:p>
        </w:tc>
        <w:tc>
          <w:tcPr>
            <w:tcW w:w="5136" w:type="dxa"/>
          </w:tcPr>
          <w:p w:rsidR="00B86CE4" w:rsidRPr="004B57F1" w:rsidRDefault="00B86CE4" w:rsidP="00B86CE4">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Established in the year 1948 (1872 &amp;)1890</w:t>
            </w:r>
          </w:p>
          <w:p w:rsidR="00B86CE4" w:rsidRPr="004B57F1" w:rsidRDefault="00B86CE4" w:rsidP="00B86CE4">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41,881,649 items</w:t>
            </w:r>
          </w:p>
          <w:p w:rsidR="00B86CE4" w:rsidRPr="004B57F1" w:rsidRDefault="00B86CE4" w:rsidP="00B86CE4">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Annual acquisition : 831184</w:t>
            </w:r>
          </w:p>
          <w:p w:rsidR="00B86CE4" w:rsidRPr="004B57F1" w:rsidRDefault="00B86CE4" w:rsidP="00B86CE4">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On site users - 722,062 (2015)</w:t>
            </w:r>
          </w:p>
          <w:p w:rsidR="00B86CE4" w:rsidRPr="004B57F1" w:rsidRDefault="00B86CE4" w:rsidP="00B86CE4">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Number access to the website : 21,346,142</w:t>
            </w:r>
          </w:p>
          <w:p w:rsidR="00B86CE4" w:rsidRPr="004B57F1" w:rsidRDefault="00B86CE4" w:rsidP="00B86CE4">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Budget 18190 million yen for the year 2018</w:t>
            </w:r>
          </w:p>
          <w:p w:rsidR="00B86CE4" w:rsidRPr="004B57F1" w:rsidRDefault="00B86CE4" w:rsidP="00BD2164">
            <w:pPr>
              <w:pStyle w:val="ListParagraph"/>
              <w:spacing w:before="100" w:beforeAutospacing="1" w:after="100" w:afterAutospacing="1" w:line="360" w:lineRule="auto"/>
              <w:jc w:val="both"/>
              <w:rPr>
                <w:rFonts w:ascii="Times New Roman" w:eastAsia="Times New Roman" w:hAnsi="Times New Roman" w:cs="Times New Roman"/>
                <w:sz w:val="24"/>
                <w:szCs w:val="24"/>
                <w:lang w:val="en-US"/>
              </w:rPr>
            </w:pP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5</w:t>
            </w:r>
          </w:p>
        </w:tc>
        <w:tc>
          <w:tcPr>
            <w:tcW w:w="3966" w:type="dxa"/>
          </w:tcPr>
          <w:p w:rsidR="00B86CE4" w:rsidRDefault="00B86CE4" w:rsidP="00BD2164">
            <w:pPr>
              <w:spacing w:before="100" w:beforeAutospacing="1" w:after="100" w:afterAutospacing="1" w:line="360" w:lineRule="auto"/>
              <w:jc w:val="both"/>
              <w:rPr>
                <w:rFonts w:ascii="Times New Roman" w:hAnsi="Times New Roman" w:cs="Times New Roman"/>
                <w:sz w:val="24"/>
                <w:szCs w:val="24"/>
              </w:rPr>
            </w:pPr>
            <w:proofErr w:type="spellStart"/>
            <w:r w:rsidRPr="004B57F1">
              <w:rPr>
                <w:rFonts w:ascii="Times New Roman" w:hAnsi="Times New Roman" w:cs="Times New Roman"/>
                <w:sz w:val="24"/>
                <w:szCs w:val="24"/>
              </w:rPr>
              <w:t>Bibliothèque</w:t>
            </w:r>
            <w:proofErr w:type="spellEnd"/>
            <w:r w:rsidRPr="004B57F1">
              <w:rPr>
                <w:rFonts w:ascii="Times New Roman" w:hAnsi="Times New Roman" w:cs="Times New Roman"/>
                <w:sz w:val="24"/>
                <w:szCs w:val="24"/>
              </w:rPr>
              <w:t xml:space="preserve"> </w:t>
            </w:r>
            <w:proofErr w:type="spellStart"/>
            <w:r w:rsidRPr="004B57F1">
              <w:rPr>
                <w:rFonts w:ascii="Times New Roman" w:hAnsi="Times New Roman" w:cs="Times New Roman"/>
                <w:sz w:val="24"/>
                <w:szCs w:val="24"/>
              </w:rPr>
              <w:t>nationale</w:t>
            </w:r>
            <w:proofErr w:type="spellEnd"/>
            <w:r w:rsidRPr="004B57F1">
              <w:rPr>
                <w:rFonts w:ascii="Times New Roman" w:hAnsi="Times New Roman" w:cs="Times New Roman"/>
                <w:sz w:val="24"/>
                <w:szCs w:val="24"/>
              </w:rPr>
              <w:t xml:space="preserve"> de France</w:t>
            </w:r>
            <w:sdt>
              <w:sdtPr>
                <w:rPr>
                  <w:rFonts w:ascii="Times New Roman" w:hAnsi="Times New Roman" w:cs="Times New Roman"/>
                  <w:sz w:val="24"/>
                  <w:szCs w:val="24"/>
                </w:rPr>
                <w:id w:val="192434078"/>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lang w:val="en-US"/>
                  </w:rPr>
                  <w:instrText xml:space="preserve"> CITATION wik18 \l 1033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lang w:val="en-US"/>
                  </w:rPr>
                  <w:t xml:space="preserve"> (wikipedia, 2018)</w:t>
                </w:r>
                <w:r w:rsidRPr="004B57F1">
                  <w:rPr>
                    <w:rFonts w:ascii="Times New Roman" w:hAnsi="Times New Roman" w:cs="Times New Roman"/>
                    <w:sz w:val="24"/>
                    <w:szCs w:val="24"/>
                  </w:rPr>
                  <w:fldChar w:fldCharType="end"/>
                </w:r>
              </w:sdtContent>
            </w:sdt>
            <w:sdt>
              <w:sdtPr>
                <w:rPr>
                  <w:rFonts w:ascii="Times New Roman" w:hAnsi="Times New Roman" w:cs="Times New Roman"/>
                  <w:sz w:val="24"/>
                  <w:szCs w:val="24"/>
                </w:rPr>
                <w:id w:val="192434079"/>
                <w:citation/>
              </w:sdtPr>
              <w:sdtContent>
                <w:r w:rsidRPr="004B57F1">
                  <w:rPr>
                    <w:rFonts w:ascii="Times New Roman" w:hAnsi="Times New Roman" w:cs="Times New Roman"/>
                    <w:sz w:val="24"/>
                    <w:szCs w:val="24"/>
                  </w:rPr>
                  <w:fldChar w:fldCharType="begin"/>
                </w:r>
                <w:r w:rsidRPr="004B57F1">
                  <w:rPr>
                    <w:rFonts w:ascii="Times New Roman" w:hAnsi="Times New Roman" w:cs="Times New Roman"/>
                    <w:sz w:val="24"/>
                    <w:szCs w:val="24"/>
                    <w:lang w:val="en-US"/>
                  </w:rPr>
                  <w:instrText xml:space="preserve"> CITATION BnF18 \l 1033 </w:instrText>
                </w:r>
                <w:r w:rsidRPr="004B57F1">
                  <w:rPr>
                    <w:rFonts w:ascii="Times New Roman" w:hAnsi="Times New Roman" w:cs="Times New Roman"/>
                    <w:sz w:val="24"/>
                    <w:szCs w:val="24"/>
                  </w:rPr>
                  <w:fldChar w:fldCharType="separate"/>
                </w:r>
                <w:r w:rsidRPr="004B57F1">
                  <w:rPr>
                    <w:rFonts w:ascii="Times New Roman" w:hAnsi="Times New Roman" w:cs="Times New Roman"/>
                    <w:noProof/>
                    <w:sz w:val="24"/>
                    <w:szCs w:val="24"/>
                    <w:lang w:val="en-US"/>
                  </w:rPr>
                  <w:t xml:space="preserve"> (BnF, 2018)</w:t>
                </w:r>
                <w:r w:rsidRPr="004B57F1">
                  <w:rPr>
                    <w:rFonts w:ascii="Times New Roman" w:hAnsi="Times New Roman" w:cs="Times New Roman"/>
                    <w:sz w:val="24"/>
                    <w:szCs w:val="24"/>
                  </w:rPr>
                  <w:fldChar w:fldCharType="end"/>
                </w:r>
              </w:sdtContent>
            </w:sdt>
          </w:p>
          <w:p w:rsidR="00B86CE4" w:rsidRDefault="00B86CE4" w:rsidP="00BD2164">
            <w:pPr>
              <w:rPr>
                <w:lang w:val="en-US"/>
              </w:rPr>
            </w:pPr>
            <w:r w:rsidRPr="000D50D8">
              <w:rPr>
                <w:noProof/>
                <w:lang w:eastAsia="en-IN"/>
              </w:rPr>
              <w:drawing>
                <wp:inline distT="0" distB="0" distL="0" distR="0" wp14:anchorId="3F0C96B0" wp14:editId="60FDC38A">
                  <wp:extent cx="2352675" cy="1276350"/>
                  <wp:effectExtent l="19050" t="0" r="9525" b="0"/>
                  <wp:docPr id="39" name="Picture 39" descr="Bibliothèque nationale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bliothèque nationale de France"/>
                          <pic:cNvPicPr>
                            <a:picLocks noChangeAspect="1" noChangeArrowheads="1"/>
                          </pic:cNvPicPr>
                        </pic:nvPicPr>
                        <pic:blipFill>
                          <a:blip r:embed="rId12" cstate="print"/>
                          <a:srcRect/>
                          <a:stretch>
                            <a:fillRect/>
                          </a:stretch>
                        </pic:blipFill>
                        <pic:spPr bwMode="auto">
                          <a:xfrm>
                            <a:off x="0" y="0"/>
                            <a:ext cx="2354574" cy="1277380"/>
                          </a:xfrm>
                          <a:prstGeom prst="rect">
                            <a:avLst/>
                          </a:prstGeom>
                          <a:noFill/>
                          <a:ln w="9525">
                            <a:noFill/>
                            <a:miter lim="800000"/>
                            <a:headEnd/>
                            <a:tailEnd/>
                          </a:ln>
                        </pic:spPr>
                      </pic:pic>
                    </a:graphicData>
                  </a:graphic>
                </wp:inline>
              </w:drawing>
            </w:r>
          </w:p>
          <w:p w:rsidR="00B86CE4" w:rsidRPr="00EA2F16" w:rsidRDefault="00B86CE4" w:rsidP="00BD2164">
            <w:pPr>
              <w:rPr>
                <w:lang w:val="en-US"/>
              </w:rPr>
            </w:pPr>
            <w:r>
              <w:rPr>
                <w:sz w:val="16"/>
                <w:szCs w:val="16"/>
              </w:rPr>
              <w:t>Image Courtesy: Vincent Desjardins</w:t>
            </w:r>
          </w:p>
        </w:tc>
        <w:tc>
          <w:tcPr>
            <w:tcW w:w="5136" w:type="dxa"/>
          </w:tcPr>
          <w:p w:rsidR="00B86CE4" w:rsidRPr="004B57F1" w:rsidRDefault="00B86CE4" w:rsidP="00B86CE4">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Established in the year 1461</w:t>
            </w:r>
          </w:p>
          <w:p w:rsidR="00B86CE4" w:rsidRPr="004B57F1" w:rsidRDefault="00B86CE4" w:rsidP="00B86CE4">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 xml:space="preserve">Rare Books Reserve holds approximately 200,000 volumes selected for being rare editions or unique copies, from the Gutenberg Bible (around 1455) to the most contemporary books. reliure.bnf.fr database provides access to a selection of digitized </w:t>
            </w:r>
            <w:proofErr w:type="spellStart"/>
            <w:r w:rsidRPr="004B57F1">
              <w:rPr>
                <w:rFonts w:ascii="Times New Roman" w:hAnsi="Times New Roman" w:cs="Times New Roman"/>
                <w:sz w:val="24"/>
                <w:szCs w:val="24"/>
              </w:rPr>
              <w:t>bookbindings</w:t>
            </w:r>
            <w:proofErr w:type="spellEnd"/>
            <w:r w:rsidRPr="004B57F1">
              <w:rPr>
                <w:rFonts w:ascii="Times New Roman" w:hAnsi="Times New Roman" w:cs="Times New Roman"/>
                <w:sz w:val="24"/>
                <w:szCs w:val="24"/>
              </w:rPr>
              <w:t xml:space="preserve"> from collections of the Rare Books Reserve</w:t>
            </w:r>
          </w:p>
          <w:p w:rsidR="00B86CE4" w:rsidRPr="004B57F1" w:rsidRDefault="00B86CE4" w:rsidP="00B86CE4">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4B57F1">
              <w:rPr>
                <w:rFonts w:ascii="Times New Roman" w:eastAsia="Times New Roman" w:hAnsi="Times New Roman" w:cs="Times New Roman"/>
                <w:sz w:val="24"/>
                <w:szCs w:val="24"/>
                <w:lang w:val="en-US"/>
              </w:rPr>
              <w:t>Gallica</w:t>
            </w:r>
            <w:proofErr w:type="spellEnd"/>
            <w:r w:rsidRPr="004B57F1">
              <w:rPr>
                <w:rFonts w:ascii="Times New Roman" w:eastAsia="Times New Roman" w:hAnsi="Times New Roman" w:cs="Times New Roman"/>
                <w:sz w:val="24"/>
                <w:szCs w:val="24"/>
                <w:lang w:val="en-US"/>
              </w:rPr>
              <w:t xml:space="preserve">, the digital library </w:t>
            </w:r>
            <w:r w:rsidRPr="004B57F1">
              <w:rPr>
                <w:rFonts w:ascii="Times New Roman" w:hAnsi="Times New Roman" w:cs="Times New Roman"/>
                <w:sz w:val="24"/>
                <w:szCs w:val="24"/>
              </w:rPr>
              <w:t xml:space="preserve">for online users, </w:t>
            </w:r>
            <w:proofErr w:type="gramStart"/>
            <w:r w:rsidRPr="004B57F1">
              <w:rPr>
                <w:rFonts w:ascii="Times New Roman" w:hAnsi="Times New Roman" w:cs="Times New Roman"/>
                <w:sz w:val="24"/>
                <w:szCs w:val="24"/>
              </w:rPr>
              <w:t>was established</w:t>
            </w:r>
            <w:proofErr w:type="gramEnd"/>
            <w:r w:rsidRPr="004B57F1">
              <w:rPr>
                <w:rFonts w:ascii="Times New Roman" w:hAnsi="Times New Roman" w:cs="Times New Roman"/>
                <w:sz w:val="24"/>
                <w:szCs w:val="24"/>
              </w:rPr>
              <w:t xml:space="preserve"> in October 1997. As of October 2017, </w:t>
            </w:r>
            <w:proofErr w:type="spellStart"/>
            <w:r w:rsidRPr="004B57F1">
              <w:rPr>
                <w:rFonts w:ascii="Times New Roman" w:hAnsi="Times New Roman" w:cs="Times New Roman"/>
                <w:sz w:val="24"/>
                <w:szCs w:val="24"/>
              </w:rPr>
              <w:t>Gallica</w:t>
            </w:r>
            <w:proofErr w:type="spellEnd"/>
            <w:r w:rsidRPr="004B57F1">
              <w:rPr>
                <w:rFonts w:ascii="Times New Roman" w:hAnsi="Times New Roman" w:cs="Times New Roman"/>
                <w:sz w:val="24"/>
                <w:szCs w:val="24"/>
              </w:rPr>
              <w:t xml:space="preserve"> had made available on the Web about </w:t>
            </w:r>
            <w:r w:rsidRPr="004B57F1">
              <w:rPr>
                <w:rFonts w:ascii="Times New Roman" w:eastAsia="Times New Roman" w:hAnsi="Times New Roman" w:cs="Times New Roman"/>
                <w:sz w:val="24"/>
                <w:szCs w:val="24"/>
                <w:lang w:val="en-US"/>
              </w:rPr>
              <w:t>4,286,000 documents, 533,000 books, 131,000 maps, 96,000 , manuscripts, 1,208,000 images, 1,907,000 newspapers and magazines, 47,800 sheets of music, 50,000 audio recordings, 358,000 objects</w:t>
            </w:r>
          </w:p>
          <w:p w:rsidR="00B86CE4" w:rsidRPr="004B57F1" w:rsidRDefault="00B86CE4" w:rsidP="00B86CE4">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40 million catalogue entries</w:t>
            </w:r>
          </w:p>
          <w:p w:rsidR="00B86CE4" w:rsidRPr="004B57F1" w:rsidRDefault="00B86CE4" w:rsidP="00B86CE4">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lastRenderedPageBreak/>
              <w:t xml:space="preserve">Budget </w:t>
            </w:r>
            <w:r w:rsidRPr="004B57F1">
              <w:rPr>
                <w:rFonts w:ascii="Times New Roman" w:hAnsi="Times New Roman" w:cs="Times New Roman"/>
                <w:sz w:val="24"/>
                <w:szCs w:val="24"/>
              </w:rPr>
              <w:t xml:space="preserve"> €254 million</w:t>
            </w: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lastRenderedPageBreak/>
              <w:t>6</w:t>
            </w:r>
          </w:p>
        </w:tc>
        <w:tc>
          <w:tcPr>
            <w:tcW w:w="3966" w:type="dxa"/>
          </w:tcPr>
          <w:p w:rsidR="00B86CE4" w:rsidRPr="000D50D8" w:rsidRDefault="00B86CE4" w:rsidP="00BD2164">
            <w:pPr>
              <w:spacing w:before="100" w:beforeAutospacing="1" w:after="100" w:afterAutospacing="1" w:line="360" w:lineRule="auto"/>
              <w:jc w:val="both"/>
              <w:rPr>
                <w:rFonts w:ascii="Times New Roman" w:hAnsi="Times New Roman" w:cs="Times New Roman"/>
              </w:rPr>
            </w:pPr>
            <w:r w:rsidRPr="000D50D8">
              <w:rPr>
                <w:rFonts w:ascii="Times New Roman" w:hAnsi="Times New Roman" w:cs="Times New Roman"/>
              </w:rPr>
              <w:t>National Library of Russia</w:t>
            </w:r>
            <w:sdt>
              <w:sdtPr>
                <w:rPr>
                  <w:rFonts w:ascii="Times New Roman" w:hAnsi="Times New Roman" w:cs="Times New Roman"/>
                </w:rPr>
                <w:id w:val="192434080"/>
                <w:citation/>
              </w:sdtPr>
              <w:sdtContent>
                <w:r w:rsidRPr="000D50D8">
                  <w:rPr>
                    <w:rFonts w:ascii="Times New Roman" w:hAnsi="Times New Roman" w:cs="Times New Roman"/>
                  </w:rPr>
                  <w:fldChar w:fldCharType="begin"/>
                </w:r>
                <w:r w:rsidRPr="000D50D8">
                  <w:rPr>
                    <w:rFonts w:ascii="Times New Roman" w:hAnsi="Times New Roman" w:cs="Times New Roman"/>
                    <w:lang w:val="en-US"/>
                  </w:rPr>
                  <w:instrText xml:space="preserve"> CITATION The183 \l 1033 </w:instrText>
                </w:r>
                <w:r w:rsidRPr="000D50D8">
                  <w:rPr>
                    <w:rFonts w:ascii="Times New Roman" w:hAnsi="Times New Roman" w:cs="Times New Roman"/>
                  </w:rPr>
                  <w:fldChar w:fldCharType="separate"/>
                </w:r>
                <w:r w:rsidRPr="000D50D8">
                  <w:rPr>
                    <w:rFonts w:ascii="Times New Roman" w:hAnsi="Times New Roman" w:cs="Times New Roman"/>
                    <w:noProof/>
                    <w:lang w:val="en-US"/>
                  </w:rPr>
                  <w:t xml:space="preserve"> (TheNationalLibraryofRussia, 2018)</w:t>
                </w:r>
                <w:r w:rsidRPr="000D50D8">
                  <w:rPr>
                    <w:rFonts w:ascii="Times New Roman" w:hAnsi="Times New Roman" w:cs="Times New Roman"/>
                  </w:rPr>
                  <w:fldChar w:fldCharType="end"/>
                </w:r>
              </w:sdtContent>
            </w:sdt>
          </w:p>
          <w:p w:rsidR="00B86CE4" w:rsidRDefault="00B86CE4" w:rsidP="00BD2164">
            <w:pPr>
              <w:rPr>
                <w:lang w:val="en-US"/>
              </w:rPr>
            </w:pPr>
            <w:r w:rsidRPr="000D50D8">
              <w:rPr>
                <w:noProof/>
                <w:lang w:eastAsia="en-IN"/>
              </w:rPr>
              <w:drawing>
                <wp:inline distT="0" distB="0" distL="0" distR="0" wp14:anchorId="02436AAA" wp14:editId="6F5FB3F4">
                  <wp:extent cx="2019300" cy="933450"/>
                  <wp:effectExtent l="19050" t="0" r="0" b="0"/>
                  <wp:docPr id="38" name="Picture 38" descr="National Library of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tional Library of Russia"/>
                          <pic:cNvPicPr>
                            <a:picLocks noChangeAspect="1" noChangeArrowheads="1"/>
                          </pic:cNvPicPr>
                        </pic:nvPicPr>
                        <pic:blipFill>
                          <a:blip r:embed="rId13" cstate="print"/>
                          <a:srcRect/>
                          <a:stretch>
                            <a:fillRect/>
                          </a:stretch>
                        </pic:blipFill>
                        <pic:spPr bwMode="auto">
                          <a:xfrm>
                            <a:off x="0" y="0"/>
                            <a:ext cx="2019300" cy="933450"/>
                          </a:xfrm>
                          <a:prstGeom prst="rect">
                            <a:avLst/>
                          </a:prstGeom>
                          <a:noFill/>
                          <a:ln w="9525">
                            <a:noFill/>
                            <a:miter lim="800000"/>
                            <a:headEnd/>
                            <a:tailEnd/>
                          </a:ln>
                        </pic:spPr>
                      </pic:pic>
                    </a:graphicData>
                  </a:graphic>
                </wp:inline>
              </w:drawing>
            </w:r>
          </w:p>
          <w:p w:rsidR="00B86CE4" w:rsidRPr="004B57F1" w:rsidRDefault="00B86CE4" w:rsidP="00BD2164">
            <w:pPr>
              <w:rPr>
                <w:lang w:val="en-US"/>
              </w:rPr>
            </w:pPr>
            <w:r w:rsidRPr="00795966">
              <w:rPr>
                <w:color w:val="000000" w:themeColor="text1"/>
                <w:sz w:val="16"/>
                <w:szCs w:val="16"/>
              </w:rPr>
              <w:t xml:space="preserve">Image Curtsey </w:t>
            </w:r>
            <w:r w:rsidRPr="001930B8">
              <w:rPr>
                <w:color w:val="000000" w:themeColor="text1"/>
                <w:sz w:val="16"/>
                <w:szCs w:val="16"/>
              </w:rPr>
              <w:t>-</w:t>
            </w:r>
            <w:hyperlink r:id="rId14" w:history="1">
              <w:r w:rsidRPr="001930B8">
                <w:rPr>
                  <w:rStyle w:val="Hyperlink"/>
                  <w:color w:val="000000" w:themeColor="text1"/>
                  <w:sz w:val="16"/>
                  <w:szCs w:val="16"/>
                </w:rPr>
                <w:t>General Knowledge</w:t>
              </w:r>
            </w:hyperlink>
            <w:r w:rsidRPr="00795966">
              <w:rPr>
                <w:sz w:val="16"/>
                <w:szCs w:val="16"/>
              </w:rPr>
              <w:t xml:space="preserve"> </w:t>
            </w:r>
            <w:r w:rsidRPr="00795966">
              <w:rPr>
                <w:rStyle w:val="tie-date"/>
                <w:sz w:val="16"/>
                <w:szCs w:val="16"/>
              </w:rPr>
              <w:t>February 7, 2018</w:t>
            </w:r>
          </w:p>
        </w:tc>
        <w:tc>
          <w:tcPr>
            <w:tcW w:w="5136" w:type="dxa"/>
          </w:tcPr>
          <w:p w:rsidR="00B86CE4" w:rsidRPr="004B57F1" w:rsidRDefault="00B86CE4" w:rsidP="00B86CE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Established in the year 1795</w:t>
            </w:r>
          </w:p>
          <w:p w:rsidR="00B86CE4" w:rsidRPr="004B57F1" w:rsidRDefault="00B86CE4" w:rsidP="00B86CE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eastAsia="Times New Roman" w:hAnsi="Times New Roman" w:cs="Times New Roman"/>
                <w:sz w:val="24"/>
                <w:szCs w:val="24"/>
                <w:lang w:val="en-US"/>
              </w:rPr>
              <w:t xml:space="preserve">Total number of items (2016) : </w:t>
            </w:r>
            <w:r w:rsidRPr="004B57F1">
              <w:rPr>
                <w:rFonts w:ascii="Times New Roman" w:hAnsi="Times New Roman" w:cs="Times New Roman"/>
                <w:sz w:val="24"/>
                <w:szCs w:val="24"/>
              </w:rPr>
              <w:t xml:space="preserve"> 37 890 000</w:t>
            </w:r>
          </w:p>
          <w:p w:rsidR="00B86CE4" w:rsidRPr="004B57F1" w:rsidRDefault="00B86CE4" w:rsidP="00B86CE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Total visit 92016) : 820 000</w:t>
            </w:r>
          </w:p>
          <w:p w:rsidR="00B86CE4" w:rsidRPr="004B57F1" w:rsidRDefault="00B86CE4" w:rsidP="00B86CE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0"/>
                <w:szCs w:val="20"/>
                <w:lang w:val="en-US"/>
              </w:rPr>
            </w:pPr>
            <w:r w:rsidRPr="004B57F1">
              <w:rPr>
                <w:rFonts w:ascii="Times New Roman" w:hAnsi="Times New Roman" w:cs="Times New Roman"/>
                <w:sz w:val="20"/>
                <w:szCs w:val="20"/>
              </w:rPr>
              <w:t>Individual users visited the web site (2016):9 993 100</w:t>
            </w:r>
          </w:p>
          <w:p w:rsidR="00B86CE4" w:rsidRPr="004B57F1" w:rsidRDefault="00B86CE4" w:rsidP="00B86CE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4B57F1">
              <w:rPr>
                <w:rFonts w:ascii="Times New Roman" w:hAnsi="Times New Roman" w:cs="Times New Roman"/>
                <w:sz w:val="24"/>
                <w:szCs w:val="24"/>
              </w:rPr>
              <w:t>Budget</w:t>
            </w:r>
            <w:r w:rsidRPr="004B57F1">
              <w:rPr>
                <w:rFonts w:ascii="Times New Roman" w:hAnsi="Times New Roman" w:cs="Times New Roman"/>
                <w:sz w:val="24"/>
                <w:szCs w:val="24"/>
                <w:cs/>
              </w:rPr>
              <w:t>‎</w:t>
            </w:r>
            <w:r w:rsidRPr="004B57F1">
              <w:rPr>
                <w:rFonts w:ascii="Times New Roman" w:hAnsi="Times New Roman" w:cs="Times New Roman"/>
                <w:sz w:val="24"/>
                <w:szCs w:val="24"/>
              </w:rPr>
              <w:t xml:space="preserve">: </w:t>
            </w:r>
            <w:r w:rsidRPr="004B57F1">
              <w:rPr>
                <w:rFonts w:ascii="Times New Roman" w:hAnsi="Times New Roman" w:cs="Times New Roman"/>
                <w:sz w:val="24"/>
                <w:szCs w:val="24"/>
                <w:cs/>
              </w:rPr>
              <w:t>‎</w:t>
            </w:r>
            <w:r w:rsidRPr="004B57F1">
              <w:rPr>
                <w:rFonts w:ascii="Times New Roman" w:hAnsi="Times New Roman" w:cs="Times New Roman"/>
                <w:sz w:val="24"/>
                <w:szCs w:val="24"/>
              </w:rPr>
              <w:t>569,200,000 RUB ($23,400,000)</w:t>
            </w:r>
          </w:p>
        </w:tc>
      </w:tr>
      <w:tr w:rsidR="00B86CE4" w:rsidRPr="004B57F1" w:rsidTr="00BD2164">
        <w:trPr>
          <w:trHeight w:val="154"/>
        </w:trPr>
        <w:tc>
          <w:tcPr>
            <w:tcW w:w="456" w:type="dxa"/>
          </w:tcPr>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3966" w:type="dxa"/>
          </w:tcPr>
          <w:p w:rsidR="00B86CE4" w:rsidRDefault="00B86CE4" w:rsidP="00BD2164">
            <w:pPr>
              <w:spacing w:before="100" w:beforeAutospacing="1" w:after="100" w:afterAutospacing="1" w:line="360" w:lineRule="auto"/>
              <w:jc w:val="both"/>
            </w:pPr>
            <w:r>
              <w:t>National Library of China</w:t>
            </w:r>
          </w:p>
          <w:p w:rsidR="00B86CE4" w:rsidRDefault="00B86CE4" w:rsidP="00BD2164">
            <w:pPr>
              <w:rPr>
                <w:lang w:val="en-US"/>
              </w:rPr>
            </w:pPr>
            <w:r w:rsidRPr="000D50D8">
              <w:rPr>
                <w:noProof/>
                <w:lang w:eastAsia="en-IN"/>
              </w:rPr>
              <w:drawing>
                <wp:inline distT="0" distB="0" distL="0" distR="0" wp14:anchorId="45877A53" wp14:editId="796C9518">
                  <wp:extent cx="2286000" cy="1000125"/>
                  <wp:effectExtent l="19050" t="0" r="0" b="0"/>
                  <wp:docPr id="37" name="Picture 37" descr="National Library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tional Library of China"/>
                          <pic:cNvPicPr>
                            <a:picLocks noChangeAspect="1" noChangeArrowheads="1"/>
                          </pic:cNvPicPr>
                        </pic:nvPicPr>
                        <pic:blipFill>
                          <a:blip r:embed="rId15" cstate="print"/>
                          <a:srcRect/>
                          <a:stretch>
                            <a:fillRect/>
                          </a:stretch>
                        </pic:blipFill>
                        <pic:spPr bwMode="auto">
                          <a:xfrm>
                            <a:off x="0" y="0"/>
                            <a:ext cx="2286000" cy="1000125"/>
                          </a:xfrm>
                          <a:prstGeom prst="rect">
                            <a:avLst/>
                          </a:prstGeom>
                          <a:noFill/>
                          <a:ln w="9525">
                            <a:noFill/>
                            <a:miter lim="800000"/>
                            <a:headEnd/>
                            <a:tailEnd/>
                          </a:ln>
                        </pic:spPr>
                      </pic:pic>
                    </a:graphicData>
                  </a:graphic>
                </wp:inline>
              </w:drawing>
            </w:r>
          </w:p>
          <w:p w:rsidR="00B86CE4" w:rsidRDefault="00B86CE4" w:rsidP="00BD2164">
            <w:pPr>
              <w:rPr>
                <w:lang w:val="en-US"/>
              </w:rPr>
            </w:pPr>
            <w:r w:rsidRPr="00795966">
              <w:rPr>
                <w:color w:val="000000" w:themeColor="text1"/>
                <w:sz w:val="16"/>
                <w:szCs w:val="16"/>
              </w:rPr>
              <w:t>Image Curtsey -</w:t>
            </w:r>
            <w:hyperlink r:id="rId16" w:history="1">
              <w:r w:rsidRPr="001930B8">
                <w:rPr>
                  <w:rStyle w:val="Hyperlink"/>
                  <w:color w:val="000000" w:themeColor="text1"/>
                  <w:sz w:val="16"/>
                  <w:szCs w:val="16"/>
                </w:rPr>
                <w:t>General Knowledge</w:t>
              </w:r>
            </w:hyperlink>
            <w:r w:rsidRPr="00795966">
              <w:rPr>
                <w:sz w:val="16"/>
                <w:szCs w:val="16"/>
              </w:rPr>
              <w:t xml:space="preserve"> </w:t>
            </w:r>
            <w:r w:rsidRPr="00795966">
              <w:rPr>
                <w:rStyle w:val="tie-date"/>
                <w:sz w:val="16"/>
                <w:szCs w:val="16"/>
              </w:rPr>
              <w:t>February 7, 2018</w:t>
            </w:r>
          </w:p>
          <w:p w:rsidR="00B86CE4" w:rsidRPr="004B57F1"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p>
        </w:tc>
        <w:tc>
          <w:tcPr>
            <w:tcW w:w="5136" w:type="dxa"/>
          </w:tcPr>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1909</w:t>
            </w:r>
          </w:p>
          <w:p w:rsidR="00B86CE4" w:rsidRPr="00F83C83" w:rsidRDefault="00B86CE4" w:rsidP="00B86CE4">
            <w:pPr>
              <w:pStyle w:val="ListParagraph"/>
              <w:numPr>
                <w:ilvl w:val="0"/>
                <w:numId w:val="8"/>
              </w:numPr>
              <w:spacing w:before="100" w:beforeAutospacing="1" w:after="100" w:afterAutospacing="1" w:line="360" w:lineRule="auto"/>
              <w:jc w:val="both"/>
              <w:rPr>
                <w:rStyle w:val="Strong"/>
                <w:rFonts w:ascii="Times New Roman" w:eastAsia="Times New Roman" w:hAnsi="Times New Roman" w:cs="Times New Roman"/>
                <w:sz w:val="24"/>
                <w:szCs w:val="24"/>
                <w:lang w:val="en-US"/>
              </w:rPr>
            </w:pPr>
            <w:r>
              <w:rPr>
                <w:rStyle w:val="Strong"/>
              </w:rPr>
              <w:t xml:space="preserve"> </w:t>
            </w:r>
            <w:r w:rsidRPr="00F83C83">
              <w:rPr>
                <w:rStyle w:val="Strong"/>
                <w:rFonts w:ascii="Times New Roman" w:hAnsi="Times New Roman" w:cs="Times New Roman"/>
                <w:sz w:val="24"/>
                <w:szCs w:val="24"/>
              </w:rPr>
              <w:t>Total collection : 37,686,187</w:t>
            </w:r>
            <w:r>
              <w:rPr>
                <w:rStyle w:val="Strong"/>
                <w:rFonts w:ascii="Times New Roman" w:hAnsi="Times New Roman" w:cs="Times New Roman"/>
                <w:sz w:val="24"/>
                <w:szCs w:val="24"/>
              </w:rPr>
              <w:t xml:space="preserve"> items</w:t>
            </w:r>
          </w:p>
          <w:p w:rsidR="00B86CE4" w:rsidRPr="00F83C83"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b/>
                <w:bCs/>
                <w:sz w:val="24"/>
                <w:szCs w:val="24"/>
                <w:lang w:val="en-US"/>
              </w:rPr>
            </w:pPr>
            <w:r>
              <w:rPr>
                <w:rStyle w:val="Strong"/>
              </w:rPr>
              <w:t>With a collection of over 37 million items it is the largest library I Asia</w:t>
            </w:r>
          </w:p>
        </w:tc>
      </w:tr>
      <w:tr w:rsidR="00B86CE4" w:rsidRPr="004B57F1" w:rsidTr="00BD2164">
        <w:trPr>
          <w:trHeight w:val="154"/>
        </w:trPr>
        <w:tc>
          <w:tcPr>
            <w:tcW w:w="456" w:type="dxa"/>
          </w:tcPr>
          <w:p w:rsidR="00B86CE4"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3966" w:type="dxa"/>
          </w:tcPr>
          <w:p w:rsidR="00B86CE4" w:rsidRPr="00052918" w:rsidRDefault="00B86CE4" w:rsidP="00BD2164">
            <w:pPr>
              <w:pStyle w:val="Heading3"/>
              <w:outlineLvl w:val="2"/>
              <w:rPr>
                <w:rFonts w:ascii="Times New Roman" w:hAnsi="Times New Roman" w:cs="Times New Roman"/>
                <w:b w:val="0"/>
                <w:bCs w:val="0"/>
                <w:color w:val="000000" w:themeColor="text1"/>
                <w:sz w:val="24"/>
                <w:szCs w:val="24"/>
              </w:rPr>
            </w:pPr>
            <w:r w:rsidRPr="00240101">
              <w:rPr>
                <w:rFonts w:ascii="Times New Roman" w:hAnsi="Times New Roman" w:cs="Times New Roman"/>
                <w:b w:val="0"/>
                <w:bCs w:val="0"/>
                <w:color w:val="000000" w:themeColor="text1"/>
                <w:sz w:val="24"/>
                <w:szCs w:val="24"/>
              </w:rPr>
              <w:t xml:space="preserve">The Royal Library of Denmark </w:t>
            </w:r>
            <w:sdt>
              <w:sdtPr>
                <w:rPr>
                  <w:rFonts w:ascii="Times New Roman" w:hAnsi="Times New Roman" w:cs="Times New Roman"/>
                  <w:b w:val="0"/>
                  <w:bCs w:val="0"/>
                  <w:color w:val="000000" w:themeColor="text1"/>
                  <w:sz w:val="24"/>
                  <w:szCs w:val="24"/>
                </w:rPr>
                <w:id w:val="447942694"/>
                <w:citation/>
              </w:sdtPr>
              <w:sdtContent>
                <w:r w:rsidRPr="00052918">
                  <w:rPr>
                    <w:rFonts w:ascii="Times New Roman" w:hAnsi="Times New Roman" w:cs="Times New Roman"/>
                    <w:b w:val="0"/>
                    <w:bCs w:val="0"/>
                    <w:color w:val="000000" w:themeColor="text1"/>
                    <w:sz w:val="24"/>
                    <w:szCs w:val="24"/>
                  </w:rPr>
                  <w:fldChar w:fldCharType="begin"/>
                </w:r>
                <w:r w:rsidRPr="00052918">
                  <w:rPr>
                    <w:rFonts w:ascii="Times New Roman" w:hAnsi="Times New Roman" w:cs="Times New Roman"/>
                    <w:b w:val="0"/>
                    <w:bCs w:val="0"/>
                    <w:color w:val="000000" w:themeColor="text1"/>
                    <w:sz w:val="24"/>
                    <w:szCs w:val="24"/>
                    <w:lang w:val="en-US"/>
                  </w:rPr>
                  <w:instrText xml:space="preserve"> CITATION Wik184 \l 1033 </w:instrText>
                </w:r>
                <w:r w:rsidRPr="00052918">
                  <w:rPr>
                    <w:rFonts w:ascii="Times New Roman" w:hAnsi="Times New Roman" w:cs="Times New Roman"/>
                    <w:b w:val="0"/>
                    <w:bCs w:val="0"/>
                    <w:color w:val="000000" w:themeColor="text1"/>
                    <w:sz w:val="24"/>
                    <w:szCs w:val="24"/>
                  </w:rPr>
                  <w:fldChar w:fldCharType="separate"/>
                </w:r>
                <w:r w:rsidRPr="00052918">
                  <w:rPr>
                    <w:rFonts w:ascii="Times New Roman" w:hAnsi="Times New Roman" w:cs="Times New Roman"/>
                    <w:b w:val="0"/>
                    <w:bCs w:val="0"/>
                    <w:noProof/>
                    <w:color w:val="000000" w:themeColor="text1"/>
                    <w:sz w:val="24"/>
                    <w:szCs w:val="24"/>
                    <w:lang w:val="en-US"/>
                  </w:rPr>
                  <w:t>(Wikipedia, 2018)</w:t>
                </w:r>
                <w:r w:rsidRPr="00052918">
                  <w:rPr>
                    <w:rFonts w:ascii="Times New Roman" w:hAnsi="Times New Roman" w:cs="Times New Roman"/>
                    <w:b w:val="0"/>
                    <w:bCs w:val="0"/>
                    <w:color w:val="000000" w:themeColor="text1"/>
                    <w:sz w:val="24"/>
                    <w:szCs w:val="24"/>
                  </w:rPr>
                  <w:fldChar w:fldCharType="end"/>
                </w:r>
              </w:sdtContent>
            </w:sdt>
          </w:p>
          <w:p w:rsidR="00B86CE4" w:rsidRDefault="00B86CE4" w:rsidP="00BD2164">
            <w:r w:rsidRPr="000D50D8">
              <w:rPr>
                <w:noProof/>
                <w:lang w:eastAsia="en-IN"/>
              </w:rPr>
              <w:drawing>
                <wp:inline distT="0" distB="0" distL="0" distR="0" wp14:anchorId="55A0BCD8" wp14:editId="12797F84">
                  <wp:extent cx="2076450" cy="1038225"/>
                  <wp:effectExtent l="19050" t="0" r="0" b="0"/>
                  <wp:docPr id="36" name="Picture 36" descr="Royal library of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yal library of denmark"/>
                          <pic:cNvPicPr>
                            <a:picLocks noChangeAspect="1" noChangeArrowheads="1"/>
                          </pic:cNvPicPr>
                        </pic:nvPicPr>
                        <pic:blipFill>
                          <a:blip r:embed="rId17" cstate="print"/>
                          <a:srcRect/>
                          <a:stretch>
                            <a:fillRect/>
                          </a:stretch>
                        </pic:blipFill>
                        <pic:spPr bwMode="auto">
                          <a:xfrm>
                            <a:off x="0" y="0"/>
                            <a:ext cx="2076450" cy="1038225"/>
                          </a:xfrm>
                          <a:prstGeom prst="rect">
                            <a:avLst/>
                          </a:prstGeom>
                          <a:noFill/>
                          <a:ln w="9525">
                            <a:noFill/>
                            <a:miter lim="800000"/>
                            <a:headEnd/>
                            <a:tailEnd/>
                          </a:ln>
                        </pic:spPr>
                      </pic:pic>
                    </a:graphicData>
                  </a:graphic>
                </wp:inline>
              </w:drawing>
            </w:r>
          </w:p>
          <w:p w:rsidR="00B86CE4" w:rsidRDefault="00B86CE4" w:rsidP="00BD2164">
            <w:r>
              <w:rPr>
                <w:sz w:val="16"/>
                <w:szCs w:val="16"/>
              </w:rPr>
              <w:t>Image Courtesy</w:t>
            </w:r>
            <w:r w:rsidRPr="001930B8">
              <w:rPr>
                <w:color w:val="000000" w:themeColor="text1"/>
                <w:sz w:val="16"/>
                <w:szCs w:val="16"/>
              </w:rPr>
              <w:t>: </w:t>
            </w:r>
            <w:hyperlink r:id="rId18" w:tgtFrame="_blank" w:history="1">
              <w:r w:rsidRPr="001930B8">
                <w:rPr>
                  <w:rStyle w:val="Hyperlink"/>
                  <w:color w:val="000000" w:themeColor="text1"/>
                  <w:sz w:val="16"/>
                  <w:szCs w:val="16"/>
                </w:rPr>
                <w:t>Arne List</w:t>
              </w:r>
            </w:hyperlink>
          </w:p>
        </w:tc>
        <w:tc>
          <w:tcPr>
            <w:tcW w:w="5136" w:type="dxa"/>
          </w:tcPr>
          <w:p w:rsidR="00B86CE4" w:rsidRPr="00052918"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Established in the year 1648.  </w:t>
            </w:r>
            <w:r>
              <w:t xml:space="preserve"> </w:t>
            </w:r>
            <w:r w:rsidRPr="00052918">
              <w:rPr>
                <w:rFonts w:ascii="Times New Roman" w:hAnsi="Times New Roman" w:cs="Times New Roman"/>
                <w:sz w:val="24"/>
                <w:szCs w:val="24"/>
              </w:rPr>
              <w:t>In 1989, it was merged with the prestigious Copenhagen University Library (founded in 1482)</w:t>
            </w:r>
          </w:p>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With a collection of 35 million items it is the largest among Nordic countries (Northern Europe and the North Atlantic)</w:t>
            </w:r>
          </w:p>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of 2015 the collection exceeds 35 million items</w:t>
            </w:r>
          </w:p>
        </w:tc>
      </w:tr>
      <w:tr w:rsidR="00B86CE4" w:rsidRPr="004B57F1" w:rsidTr="00BD2164">
        <w:trPr>
          <w:trHeight w:val="154"/>
        </w:trPr>
        <w:tc>
          <w:tcPr>
            <w:tcW w:w="456" w:type="dxa"/>
          </w:tcPr>
          <w:p w:rsidR="00B86CE4"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3966" w:type="dxa"/>
          </w:tcPr>
          <w:p w:rsidR="00B86CE4" w:rsidRDefault="00B86CE4" w:rsidP="00BD2164">
            <w:pPr>
              <w:pStyle w:val="Heading3"/>
              <w:outlineLvl w:val="2"/>
              <w:rPr>
                <w:rFonts w:ascii="Times New Roman" w:hAnsi="Times New Roman" w:cs="Times New Roman"/>
                <w:b w:val="0"/>
                <w:bCs w:val="0"/>
                <w:color w:val="000000" w:themeColor="text1"/>
                <w:sz w:val="24"/>
                <w:szCs w:val="24"/>
              </w:rPr>
            </w:pPr>
            <w:r w:rsidRPr="00207A93">
              <w:rPr>
                <w:rFonts w:ascii="Times New Roman" w:hAnsi="Times New Roman" w:cs="Times New Roman"/>
                <w:b w:val="0"/>
                <w:bCs w:val="0"/>
                <w:color w:val="000000" w:themeColor="text1"/>
                <w:sz w:val="24"/>
                <w:szCs w:val="24"/>
              </w:rPr>
              <w:t>National Library of Spain</w:t>
            </w:r>
            <w:sdt>
              <w:sdtPr>
                <w:rPr>
                  <w:rFonts w:ascii="Times New Roman" w:hAnsi="Times New Roman" w:cs="Times New Roman"/>
                  <w:b w:val="0"/>
                  <w:bCs w:val="0"/>
                  <w:color w:val="000000" w:themeColor="text1"/>
                  <w:sz w:val="24"/>
                  <w:szCs w:val="24"/>
                </w:rPr>
                <w:id w:val="447942703"/>
                <w:citation/>
              </w:sdtPr>
              <w:sdtContent>
                <w:r w:rsidRPr="00207A93">
                  <w:rPr>
                    <w:rFonts w:ascii="Times New Roman" w:hAnsi="Times New Roman" w:cs="Times New Roman"/>
                    <w:b w:val="0"/>
                    <w:bCs w:val="0"/>
                    <w:color w:val="000000" w:themeColor="text1"/>
                    <w:sz w:val="24"/>
                    <w:szCs w:val="24"/>
                  </w:rPr>
                  <w:fldChar w:fldCharType="begin"/>
                </w:r>
                <w:r w:rsidRPr="00207A93">
                  <w:rPr>
                    <w:rFonts w:ascii="Times New Roman" w:hAnsi="Times New Roman" w:cs="Times New Roman"/>
                    <w:b w:val="0"/>
                    <w:bCs w:val="0"/>
                    <w:color w:val="000000" w:themeColor="text1"/>
                    <w:sz w:val="24"/>
                    <w:szCs w:val="24"/>
                    <w:lang w:val="en-US"/>
                  </w:rPr>
                  <w:instrText xml:space="preserve"> CITATION Wik185 \l 1033 </w:instrText>
                </w:r>
                <w:r w:rsidRPr="00207A93">
                  <w:rPr>
                    <w:rFonts w:ascii="Times New Roman" w:hAnsi="Times New Roman" w:cs="Times New Roman"/>
                    <w:b w:val="0"/>
                    <w:bCs w:val="0"/>
                    <w:color w:val="000000" w:themeColor="text1"/>
                    <w:sz w:val="24"/>
                    <w:szCs w:val="24"/>
                  </w:rPr>
                  <w:fldChar w:fldCharType="separate"/>
                </w:r>
                <w:r w:rsidRPr="00207A93">
                  <w:rPr>
                    <w:rFonts w:ascii="Times New Roman" w:hAnsi="Times New Roman" w:cs="Times New Roman"/>
                    <w:b w:val="0"/>
                    <w:bCs w:val="0"/>
                    <w:noProof/>
                    <w:color w:val="000000" w:themeColor="text1"/>
                    <w:sz w:val="24"/>
                    <w:szCs w:val="24"/>
                    <w:lang w:val="en-US"/>
                  </w:rPr>
                  <w:t xml:space="preserve"> (Wikipedia, Biblioteca Nacional de España, 2018)</w:t>
                </w:r>
                <w:r w:rsidRPr="00207A93">
                  <w:rPr>
                    <w:rFonts w:ascii="Times New Roman" w:hAnsi="Times New Roman" w:cs="Times New Roman"/>
                    <w:b w:val="0"/>
                    <w:bCs w:val="0"/>
                    <w:color w:val="000000" w:themeColor="text1"/>
                    <w:sz w:val="24"/>
                    <w:szCs w:val="24"/>
                  </w:rPr>
                  <w:fldChar w:fldCharType="end"/>
                </w:r>
              </w:sdtContent>
            </w:sdt>
          </w:p>
          <w:p w:rsidR="00B86CE4" w:rsidRPr="000D50D8" w:rsidRDefault="00B86CE4" w:rsidP="00BD2164"/>
          <w:p w:rsidR="00B86CE4" w:rsidRDefault="00B86CE4" w:rsidP="00BD2164">
            <w:r w:rsidRPr="000D50D8">
              <w:rPr>
                <w:noProof/>
                <w:lang w:eastAsia="en-IN"/>
              </w:rPr>
              <w:drawing>
                <wp:inline distT="0" distB="0" distL="0" distR="0" wp14:anchorId="5A1DA4A6" wp14:editId="3E4248E6">
                  <wp:extent cx="2133600" cy="942468"/>
                  <wp:effectExtent l="19050" t="0" r="0" b="0"/>
                  <wp:docPr id="2" name="Picture 35" descr="Biblioteca Nacional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blioteca Nacional de España"/>
                          <pic:cNvPicPr>
                            <a:picLocks noChangeAspect="1" noChangeArrowheads="1"/>
                          </pic:cNvPicPr>
                        </pic:nvPicPr>
                        <pic:blipFill>
                          <a:blip r:embed="rId19" cstate="print"/>
                          <a:srcRect/>
                          <a:stretch>
                            <a:fillRect/>
                          </a:stretch>
                        </pic:blipFill>
                        <pic:spPr bwMode="auto">
                          <a:xfrm>
                            <a:off x="0" y="0"/>
                            <a:ext cx="2138105" cy="944458"/>
                          </a:xfrm>
                          <a:prstGeom prst="rect">
                            <a:avLst/>
                          </a:prstGeom>
                          <a:noFill/>
                          <a:ln w="9525">
                            <a:noFill/>
                            <a:miter lim="800000"/>
                            <a:headEnd/>
                            <a:tailEnd/>
                          </a:ln>
                        </pic:spPr>
                      </pic:pic>
                    </a:graphicData>
                  </a:graphic>
                </wp:inline>
              </w:drawing>
            </w:r>
          </w:p>
          <w:p w:rsidR="00B86CE4" w:rsidRPr="000D50D8" w:rsidRDefault="00B86CE4" w:rsidP="00BD2164">
            <w:r>
              <w:rPr>
                <w:sz w:val="16"/>
                <w:szCs w:val="16"/>
              </w:rPr>
              <w:t>Image Courtesy</w:t>
            </w:r>
            <w:r w:rsidRPr="001930B8">
              <w:rPr>
                <w:color w:val="000000" w:themeColor="text1"/>
                <w:sz w:val="16"/>
                <w:szCs w:val="16"/>
              </w:rPr>
              <w:t>: </w:t>
            </w:r>
            <w:hyperlink r:id="rId20" w:tgtFrame="_blank" w:history="1">
              <w:r w:rsidRPr="001930B8">
                <w:rPr>
                  <w:rStyle w:val="Hyperlink"/>
                  <w:color w:val="000000" w:themeColor="text1"/>
                  <w:sz w:val="16"/>
                  <w:szCs w:val="16"/>
                </w:rPr>
                <w:t xml:space="preserve">Jean-Pierre </w:t>
              </w:r>
              <w:proofErr w:type="spellStart"/>
              <w:r w:rsidRPr="001930B8">
                <w:rPr>
                  <w:rStyle w:val="Hyperlink"/>
                  <w:color w:val="000000" w:themeColor="text1"/>
                  <w:sz w:val="16"/>
                  <w:szCs w:val="16"/>
                </w:rPr>
                <w:t>Dalbéra</w:t>
              </w:r>
              <w:proofErr w:type="spellEnd"/>
            </w:hyperlink>
          </w:p>
        </w:tc>
        <w:tc>
          <w:tcPr>
            <w:tcW w:w="5136" w:type="dxa"/>
          </w:tcPr>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1712</w:t>
            </w:r>
          </w:p>
          <w:p w:rsidR="00B86CE4" w:rsidRPr="00207A93"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sidRPr="00207A93">
              <w:rPr>
                <w:rFonts w:ascii="Times New Roman" w:hAnsi="Times New Roman" w:cs="Times New Roman"/>
                <w:sz w:val="24"/>
                <w:szCs w:val="24"/>
              </w:rPr>
              <w:t xml:space="preserve">Collection: 26,000,000 items, including 15,000,000 books and other printed materials, 30,000 manuscripts, 143,000 newspapers and serials, 4,500,000 graphic materials, 510,000 music scores, </w:t>
            </w:r>
            <w:proofErr w:type="spellStart"/>
            <w:r w:rsidRPr="00207A93">
              <w:rPr>
                <w:rFonts w:ascii="Times New Roman" w:hAnsi="Times New Roman" w:cs="Times New Roman"/>
                <w:sz w:val="24"/>
                <w:szCs w:val="24"/>
              </w:rPr>
              <w:t>etc</w:t>
            </w:r>
            <w:proofErr w:type="spellEnd"/>
          </w:p>
          <w:p w:rsidR="00B86CE4" w:rsidRPr="00207A93"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Budget: </w:t>
            </w:r>
            <w:r>
              <w:t xml:space="preserve"> €47,380,860</w:t>
            </w:r>
          </w:p>
          <w:p w:rsidR="00B86CE4" w:rsidRPr="00207A93"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sidRPr="00207A93">
              <w:rPr>
                <w:rFonts w:ascii="Times New Roman" w:hAnsi="Times New Roman" w:cs="Times New Roman"/>
                <w:sz w:val="24"/>
                <w:szCs w:val="24"/>
              </w:rPr>
              <w:lastRenderedPageBreak/>
              <w:t>Users for the year: 115,707 readers in 2007. The web users in the same year were 1,800,935.</w:t>
            </w:r>
          </w:p>
          <w:p w:rsidR="00B86CE4" w:rsidRPr="00207A93" w:rsidRDefault="00B86CE4" w:rsidP="00BD2164">
            <w:pPr>
              <w:pStyle w:val="ListParagraph"/>
              <w:spacing w:before="100" w:beforeAutospacing="1" w:after="100" w:afterAutospacing="1" w:line="360" w:lineRule="auto"/>
              <w:jc w:val="both"/>
              <w:rPr>
                <w:rFonts w:ascii="Times New Roman" w:eastAsia="Times New Roman" w:hAnsi="Times New Roman" w:cs="Times New Roman"/>
                <w:sz w:val="24"/>
                <w:szCs w:val="24"/>
                <w:lang w:val="en-US"/>
              </w:rPr>
            </w:pPr>
          </w:p>
        </w:tc>
      </w:tr>
      <w:tr w:rsidR="00B86CE4" w:rsidRPr="004B57F1" w:rsidTr="00BD2164">
        <w:trPr>
          <w:trHeight w:val="154"/>
        </w:trPr>
        <w:tc>
          <w:tcPr>
            <w:tcW w:w="456" w:type="dxa"/>
          </w:tcPr>
          <w:p w:rsidR="00B86CE4" w:rsidRDefault="00B86CE4" w:rsidP="00BD2164">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10</w:t>
            </w:r>
          </w:p>
        </w:tc>
        <w:tc>
          <w:tcPr>
            <w:tcW w:w="3966" w:type="dxa"/>
          </w:tcPr>
          <w:p w:rsidR="00B86CE4" w:rsidRPr="00795966" w:rsidRDefault="00B86CE4" w:rsidP="00BD2164">
            <w:pPr>
              <w:pStyle w:val="Heading3"/>
              <w:outlineLvl w:val="2"/>
              <w:rPr>
                <w:rFonts w:ascii="Times New Roman" w:hAnsi="Times New Roman" w:cs="Times New Roman"/>
                <w:b w:val="0"/>
                <w:bCs w:val="0"/>
                <w:color w:val="000000" w:themeColor="text1"/>
                <w:sz w:val="24"/>
                <w:szCs w:val="24"/>
              </w:rPr>
            </w:pPr>
            <w:r w:rsidRPr="00750A9B">
              <w:rPr>
                <w:rFonts w:ascii="Times New Roman" w:hAnsi="Times New Roman" w:cs="Times New Roman"/>
                <w:b w:val="0"/>
                <w:bCs w:val="0"/>
                <w:color w:val="000000" w:themeColor="text1"/>
                <w:sz w:val="24"/>
                <w:szCs w:val="24"/>
              </w:rPr>
              <w:t>German Na</w:t>
            </w:r>
            <w:r w:rsidRPr="000D50D8">
              <w:rPr>
                <w:rFonts w:ascii="Times New Roman" w:hAnsi="Times New Roman" w:cs="Times New Roman"/>
                <w:b w:val="0"/>
                <w:bCs w:val="0"/>
                <w:color w:val="000000" w:themeColor="text1"/>
                <w:sz w:val="24"/>
                <w:szCs w:val="24"/>
              </w:rPr>
              <w:t>t</w:t>
            </w:r>
            <w:r w:rsidRPr="00750A9B">
              <w:rPr>
                <w:rFonts w:ascii="Times New Roman" w:hAnsi="Times New Roman" w:cs="Times New Roman"/>
                <w:b w:val="0"/>
                <w:bCs w:val="0"/>
                <w:color w:val="000000" w:themeColor="text1"/>
                <w:sz w:val="24"/>
                <w:szCs w:val="24"/>
              </w:rPr>
              <w:t>ional Library</w:t>
            </w:r>
            <w:r w:rsidRPr="00795966">
              <w:rPr>
                <w:rFonts w:ascii="Times New Roman" w:hAnsi="Times New Roman" w:cs="Times New Roman"/>
                <w:b w:val="0"/>
                <w:bCs w:val="0"/>
                <w:noProof/>
                <w:color w:val="000000" w:themeColor="text1"/>
                <w:sz w:val="24"/>
                <w:szCs w:val="24"/>
                <w:lang w:eastAsia="en-IN"/>
              </w:rPr>
              <w:drawing>
                <wp:inline distT="0" distB="0" distL="0" distR="0" wp14:anchorId="0FF37C2B" wp14:editId="0AEF4495">
                  <wp:extent cx="2133600" cy="800100"/>
                  <wp:effectExtent l="19050" t="0" r="0" b="0"/>
                  <wp:docPr id="34" name="Picture 34" descr="German Nation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rman National Library"/>
                          <pic:cNvPicPr>
                            <a:picLocks noChangeAspect="1" noChangeArrowheads="1"/>
                          </pic:cNvPicPr>
                        </pic:nvPicPr>
                        <pic:blipFill>
                          <a:blip r:embed="rId21" cstate="print"/>
                          <a:srcRect/>
                          <a:stretch>
                            <a:fillRect/>
                          </a:stretch>
                        </pic:blipFill>
                        <pic:spPr bwMode="auto">
                          <a:xfrm>
                            <a:off x="0" y="0"/>
                            <a:ext cx="2133600" cy="800100"/>
                          </a:xfrm>
                          <a:prstGeom prst="rect">
                            <a:avLst/>
                          </a:prstGeom>
                          <a:noFill/>
                          <a:ln w="9525">
                            <a:noFill/>
                            <a:miter lim="800000"/>
                            <a:headEnd/>
                            <a:tailEnd/>
                          </a:ln>
                        </pic:spPr>
                      </pic:pic>
                    </a:graphicData>
                  </a:graphic>
                </wp:inline>
              </w:drawing>
            </w:r>
          </w:p>
          <w:p w:rsidR="00B86CE4" w:rsidRPr="00795966" w:rsidRDefault="00B86CE4" w:rsidP="00BD2164">
            <w:pPr>
              <w:rPr>
                <w:sz w:val="16"/>
                <w:szCs w:val="16"/>
              </w:rPr>
            </w:pPr>
            <w:r w:rsidRPr="00795966">
              <w:rPr>
                <w:color w:val="000000" w:themeColor="text1"/>
                <w:sz w:val="16"/>
                <w:szCs w:val="16"/>
              </w:rPr>
              <w:t xml:space="preserve">Image Curtsey </w:t>
            </w:r>
            <w:r w:rsidRPr="001930B8">
              <w:rPr>
                <w:color w:val="000000" w:themeColor="text1"/>
                <w:sz w:val="16"/>
                <w:szCs w:val="16"/>
              </w:rPr>
              <w:t>-</w:t>
            </w:r>
            <w:hyperlink r:id="rId22" w:history="1">
              <w:r w:rsidRPr="001930B8">
                <w:rPr>
                  <w:rStyle w:val="Hyperlink"/>
                  <w:color w:val="000000" w:themeColor="text1"/>
                  <w:sz w:val="16"/>
                  <w:szCs w:val="16"/>
                </w:rPr>
                <w:t>General Knowledge</w:t>
              </w:r>
            </w:hyperlink>
            <w:r w:rsidRPr="00795966">
              <w:rPr>
                <w:sz w:val="16"/>
                <w:szCs w:val="16"/>
              </w:rPr>
              <w:t xml:space="preserve"> </w:t>
            </w:r>
            <w:r w:rsidRPr="00795966">
              <w:rPr>
                <w:rStyle w:val="tie-date"/>
                <w:sz w:val="16"/>
                <w:szCs w:val="16"/>
              </w:rPr>
              <w:t>February 7, 2018</w:t>
            </w:r>
          </w:p>
        </w:tc>
        <w:tc>
          <w:tcPr>
            <w:tcW w:w="5136" w:type="dxa"/>
          </w:tcPr>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1912</w:t>
            </w:r>
          </w:p>
          <w:p w:rsidR="00B86CE4" w:rsidRPr="00750A9B"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Collection: as on </w:t>
            </w:r>
            <w:r w:rsidRPr="00750A9B">
              <w:rPr>
                <w:rFonts w:ascii="Times New Roman" w:eastAsia="Times New Roman" w:hAnsi="Times New Roman" w:cs="Times New Roman"/>
                <w:sz w:val="24"/>
                <w:szCs w:val="24"/>
                <w:lang w:val="en-US"/>
              </w:rPr>
              <w:t xml:space="preserve">2016 </w:t>
            </w:r>
            <w:r w:rsidRPr="00750A9B">
              <w:rPr>
                <w:rFonts w:ascii="Times New Roman" w:hAnsi="Times New Roman" w:cs="Times New Roman"/>
                <w:sz w:val="24"/>
                <w:szCs w:val="24"/>
              </w:rPr>
              <w:t xml:space="preserve"> 32.7 million items</w:t>
            </w:r>
          </w:p>
          <w:p w:rsidR="00B86CE4" w:rsidRPr="000D50D8"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Budget: </w:t>
            </w:r>
            <w:r>
              <w:t xml:space="preserve"> 52.3 million </w:t>
            </w:r>
            <w:hyperlink r:id="rId23" w:tooltip="Euro" w:history="1">
              <w:r w:rsidRPr="000D50D8">
                <w:rPr>
                  <w:rStyle w:val="Hyperlink"/>
                  <w:color w:val="000000" w:themeColor="text1"/>
                </w:rPr>
                <w:t>€</w:t>
              </w:r>
            </w:hyperlink>
            <w:r>
              <w:t xml:space="preserve"> (2016)</w:t>
            </w:r>
          </w:p>
          <w:p w:rsidR="00B86CE4" w:rsidRDefault="00B86CE4" w:rsidP="00BD2164">
            <w:pPr>
              <w:pStyle w:val="ListParagraph"/>
              <w:spacing w:before="100" w:beforeAutospacing="1" w:after="100" w:afterAutospacing="1" w:line="360" w:lineRule="auto"/>
              <w:jc w:val="both"/>
              <w:rPr>
                <w:rFonts w:ascii="Times New Roman" w:eastAsia="Times New Roman" w:hAnsi="Times New Roman" w:cs="Times New Roman"/>
                <w:sz w:val="24"/>
                <w:szCs w:val="24"/>
                <w:lang w:val="en-US"/>
              </w:rPr>
            </w:pPr>
          </w:p>
        </w:tc>
      </w:tr>
      <w:tr w:rsidR="00B86CE4" w:rsidRPr="004B57F1" w:rsidTr="00BD2164">
        <w:trPr>
          <w:trHeight w:val="154"/>
        </w:trPr>
        <w:tc>
          <w:tcPr>
            <w:tcW w:w="456" w:type="dxa"/>
          </w:tcPr>
          <w:p w:rsidR="00B86CE4" w:rsidRPr="00795966" w:rsidRDefault="00B86CE4" w:rsidP="00BD2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795966">
              <w:rPr>
                <w:rFonts w:ascii="Times New Roman" w:eastAsia="Times New Roman" w:hAnsi="Times New Roman" w:cs="Times New Roman"/>
                <w:color w:val="000000" w:themeColor="text1"/>
                <w:sz w:val="24"/>
                <w:szCs w:val="24"/>
                <w:lang w:val="en-US"/>
              </w:rPr>
              <w:t>11</w:t>
            </w:r>
          </w:p>
        </w:tc>
        <w:tc>
          <w:tcPr>
            <w:tcW w:w="3966" w:type="dxa"/>
          </w:tcPr>
          <w:p w:rsidR="00B86CE4" w:rsidRDefault="00B86CE4" w:rsidP="00BD2164">
            <w:pPr>
              <w:pStyle w:val="Heading3"/>
              <w:outlineLvl w:val="2"/>
              <w:rPr>
                <w:b w:val="0"/>
                <w:bCs w:val="0"/>
                <w:color w:val="000000" w:themeColor="text1"/>
              </w:rPr>
            </w:pPr>
            <w:r w:rsidRPr="00795966">
              <w:rPr>
                <w:b w:val="0"/>
                <w:bCs w:val="0"/>
                <w:color w:val="000000" w:themeColor="text1"/>
              </w:rPr>
              <w:t>Library of the Russian Academy of Sciences</w:t>
            </w:r>
            <w:r>
              <w:rPr>
                <w:b w:val="0"/>
                <w:bCs w:val="0"/>
                <w:color w:val="000000" w:themeColor="text1"/>
              </w:rPr>
              <w:t xml:space="preserve"> </w:t>
            </w:r>
            <w:sdt>
              <w:sdtPr>
                <w:rPr>
                  <w:rFonts w:ascii="Times New Roman" w:hAnsi="Times New Roman" w:cs="Times New Roman"/>
                  <w:b w:val="0"/>
                  <w:bCs w:val="0"/>
                  <w:color w:val="000000" w:themeColor="text1"/>
                  <w:sz w:val="24"/>
                  <w:szCs w:val="24"/>
                </w:rPr>
                <w:id w:val="447942721"/>
                <w:citation/>
              </w:sdtPr>
              <w:sdtContent>
                <w:r w:rsidRPr="00DF636F">
                  <w:rPr>
                    <w:rFonts w:ascii="Times New Roman" w:hAnsi="Times New Roman" w:cs="Times New Roman"/>
                    <w:b w:val="0"/>
                    <w:bCs w:val="0"/>
                    <w:color w:val="000000" w:themeColor="text1"/>
                    <w:sz w:val="24"/>
                    <w:szCs w:val="24"/>
                  </w:rPr>
                  <w:fldChar w:fldCharType="begin"/>
                </w:r>
                <w:r w:rsidRPr="00DF636F">
                  <w:rPr>
                    <w:rFonts w:ascii="Times New Roman" w:hAnsi="Times New Roman" w:cs="Times New Roman"/>
                    <w:b w:val="0"/>
                    <w:bCs w:val="0"/>
                    <w:color w:val="000000" w:themeColor="text1"/>
                    <w:sz w:val="24"/>
                    <w:szCs w:val="24"/>
                    <w:lang w:val="en-US"/>
                  </w:rPr>
                  <w:instrText xml:space="preserve"> CITATION Wik186 \l 1033 </w:instrText>
                </w:r>
                <w:r w:rsidRPr="00DF636F">
                  <w:rPr>
                    <w:rFonts w:ascii="Times New Roman" w:hAnsi="Times New Roman" w:cs="Times New Roman"/>
                    <w:b w:val="0"/>
                    <w:bCs w:val="0"/>
                    <w:color w:val="000000" w:themeColor="text1"/>
                    <w:sz w:val="24"/>
                    <w:szCs w:val="24"/>
                  </w:rPr>
                  <w:fldChar w:fldCharType="separate"/>
                </w:r>
                <w:r w:rsidRPr="00DF636F">
                  <w:rPr>
                    <w:rFonts w:ascii="Times New Roman" w:hAnsi="Times New Roman" w:cs="Times New Roman"/>
                    <w:b w:val="0"/>
                    <w:bCs w:val="0"/>
                    <w:noProof/>
                    <w:color w:val="000000" w:themeColor="text1"/>
                    <w:sz w:val="24"/>
                    <w:szCs w:val="24"/>
                    <w:lang w:val="en-US"/>
                  </w:rPr>
                  <w:t>(Wikipedia, Library of the Russian Academy of Sciences, 2018)</w:t>
                </w:r>
                <w:r w:rsidRPr="00DF636F">
                  <w:rPr>
                    <w:rFonts w:ascii="Times New Roman" w:hAnsi="Times New Roman" w:cs="Times New Roman"/>
                    <w:b w:val="0"/>
                    <w:bCs w:val="0"/>
                    <w:color w:val="000000" w:themeColor="text1"/>
                    <w:sz w:val="24"/>
                    <w:szCs w:val="24"/>
                  </w:rPr>
                  <w:fldChar w:fldCharType="end"/>
                </w:r>
              </w:sdtContent>
            </w:sdt>
          </w:p>
          <w:p w:rsidR="00B86CE4" w:rsidRDefault="00B86CE4" w:rsidP="00BD2164"/>
          <w:p w:rsidR="00B86CE4" w:rsidRDefault="00B86CE4" w:rsidP="00BD2164">
            <w:r w:rsidRPr="00795966">
              <w:rPr>
                <w:noProof/>
                <w:lang w:eastAsia="en-IN"/>
              </w:rPr>
              <w:drawing>
                <wp:inline distT="0" distB="0" distL="0" distR="0" wp14:anchorId="1826BC22" wp14:editId="210C1A14">
                  <wp:extent cx="2076450" cy="1038040"/>
                  <wp:effectExtent l="19050" t="0" r="0" b="0"/>
                  <wp:docPr id="33" name="Picture 33" descr="Library of the Russian Academy of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brary of the Russian Academy of Sciences"/>
                          <pic:cNvPicPr>
                            <a:picLocks noChangeAspect="1" noChangeArrowheads="1"/>
                          </pic:cNvPicPr>
                        </pic:nvPicPr>
                        <pic:blipFill>
                          <a:blip r:embed="rId24" cstate="print"/>
                          <a:srcRect/>
                          <a:stretch>
                            <a:fillRect/>
                          </a:stretch>
                        </pic:blipFill>
                        <pic:spPr bwMode="auto">
                          <a:xfrm>
                            <a:off x="0" y="0"/>
                            <a:ext cx="2076820" cy="1038225"/>
                          </a:xfrm>
                          <a:prstGeom prst="rect">
                            <a:avLst/>
                          </a:prstGeom>
                          <a:noFill/>
                          <a:ln w="9525">
                            <a:noFill/>
                            <a:miter lim="800000"/>
                            <a:headEnd/>
                            <a:tailEnd/>
                          </a:ln>
                        </pic:spPr>
                      </pic:pic>
                    </a:graphicData>
                  </a:graphic>
                </wp:inline>
              </w:drawing>
            </w:r>
          </w:p>
          <w:p w:rsidR="00B86CE4" w:rsidRPr="00795966" w:rsidRDefault="00B86CE4" w:rsidP="00BD2164">
            <w:r>
              <w:rPr>
                <w:sz w:val="16"/>
                <w:szCs w:val="16"/>
              </w:rPr>
              <w:t>Image Courtesy: Alex ‘</w:t>
            </w:r>
            <w:proofErr w:type="spellStart"/>
            <w:r>
              <w:rPr>
                <w:sz w:val="16"/>
                <w:szCs w:val="16"/>
              </w:rPr>
              <w:t>Florstein</w:t>
            </w:r>
            <w:proofErr w:type="spellEnd"/>
            <w:r>
              <w:rPr>
                <w:sz w:val="16"/>
                <w:szCs w:val="16"/>
              </w:rPr>
              <w:t xml:space="preserve">’ </w:t>
            </w:r>
            <w:proofErr w:type="spellStart"/>
            <w:r>
              <w:rPr>
                <w:sz w:val="16"/>
                <w:szCs w:val="16"/>
              </w:rPr>
              <w:t>Fedorov</w:t>
            </w:r>
            <w:proofErr w:type="spellEnd"/>
          </w:p>
        </w:tc>
        <w:tc>
          <w:tcPr>
            <w:tcW w:w="5136" w:type="dxa"/>
          </w:tcPr>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1714</w:t>
            </w:r>
          </w:p>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Collection 20.5 million items</w:t>
            </w:r>
          </w:p>
          <w:p w:rsidR="00B86CE4" w:rsidRPr="00397481" w:rsidRDefault="00B86CE4" w:rsidP="00BD2164">
            <w:pPr>
              <w:spacing w:before="100" w:beforeAutospacing="1" w:after="100" w:afterAutospacing="1" w:line="360" w:lineRule="auto"/>
              <w:ind w:left="360"/>
              <w:jc w:val="both"/>
              <w:rPr>
                <w:rFonts w:ascii="Times New Roman" w:eastAsia="Times New Roman" w:hAnsi="Times New Roman" w:cs="Times New Roman"/>
                <w:sz w:val="24"/>
                <w:szCs w:val="24"/>
                <w:lang w:val="en-US"/>
              </w:rPr>
            </w:pPr>
          </w:p>
        </w:tc>
      </w:tr>
      <w:tr w:rsidR="00B86CE4" w:rsidRPr="004B57F1" w:rsidTr="00BD2164">
        <w:trPr>
          <w:trHeight w:val="154"/>
        </w:trPr>
        <w:tc>
          <w:tcPr>
            <w:tcW w:w="456" w:type="dxa"/>
          </w:tcPr>
          <w:p w:rsidR="00B86CE4" w:rsidRPr="00795966" w:rsidRDefault="00B86CE4" w:rsidP="00BD2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12</w:t>
            </w:r>
          </w:p>
        </w:tc>
        <w:tc>
          <w:tcPr>
            <w:tcW w:w="3966" w:type="dxa"/>
          </w:tcPr>
          <w:p w:rsidR="00B86CE4" w:rsidRDefault="00B86CE4" w:rsidP="00BD2164">
            <w:pPr>
              <w:pStyle w:val="Heading3"/>
              <w:outlineLvl w:val="2"/>
              <w:rPr>
                <w:rFonts w:ascii="Times New Roman" w:hAnsi="Times New Roman" w:cs="Times New Roman"/>
                <w:b w:val="0"/>
                <w:bCs w:val="0"/>
                <w:color w:val="000000" w:themeColor="text1"/>
                <w:sz w:val="24"/>
                <w:szCs w:val="24"/>
              </w:rPr>
            </w:pPr>
            <w:r w:rsidRPr="00397481">
              <w:rPr>
                <w:rFonts w:ascii="Times New Roman" w:hAnsi="Times New Roman" w:cs="Times New Roman"/>
                <w:b w:val="0"/>
                <w:bCs w:val="0"/>
                <w:color w:val="000000" w:themeColor="text1"/>
                <w:sz w:val="24"/>
                <w:szCs w:val="24"/>
              </w:rPr>
              <w:t>Berlin State Library</w:t>
            </w:r>
          </w:p>
          <w:p w:rsidR="00B86CE4" w:rsidRDefault="00B86CE4" w:rsidP="00BD2164"/>
          <w:p w:rsidR="00B86CE4" w:rsidRDefault="00B86CE4" w:rsidP="00BD2164">
            <w:r w:rsidRPr="00397481">
              <w:rPr>
                <w:noProof/>
                <w:lang w:eastAsia="en-IN"/>
              </w:rPr>
              <w:drawing>
                <wp:inline distT="0" distB="0" distL="0" distR="0" wp14:anchorId="68512DCE" wp14:editId="0D572F0D">
                  <wp:extent cx="2324100" cy="1128713"/>
                  <wp:effectExtent l="19050" t="0" r="0" b="0"/>
                  <wp:docPr id="32" name="Picture 32" descr="Berlin Stat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rlin State Library"/>
                          <pic:cNvPicPr>
                            <a:picLocks noChangeAspect="1" noChangeArrowheads="1"/>
                          </pic:cNvPicPr>
                        </pic:nvPicPr>
                        <pic:blipFill>
                          <a:blip r:embed="rId25" cstate="print"/>
                          <a:srcRect/>
                          <a:stretch>
                            <a:fillRect/>
                          </a:stretch>
                        </pic:blipFill>
                        <pic:spPr bwMode="auto">
                          <a:xfrm>
                            <a:off x="0" y="0"/>
                            <a:ext cx="2324100" cy="1128713"/>
                          </a:xfrm>
                          <a:prstGeom prst="rect">
                            <a:avLst/>
                          </a:prstGeom>
                          <a:noFill/>
                          <a:ln w="9525">
                            <a:noFill/>
                            <a:miter lim="800000"/>
                            <a:headEnd/>
                            <a:tailEnd/>
                          </a:ln>
                        </pic:spPr>
                      </pic:pic>
                    </a:graphicData>
                  </a:graphic>
                </wp:inline>
              </w:drawing>
            </w:r>
          </w:p>
          <w:p w:rsidR="00B86CE4" w:rsidRPr="00397481" w:rsidRDefault="00B86CE4" w:rsidP="00BD2164">
            <w:r w:rsidRPr="00795966">
              <w:rPr>
                <w:color w:val="000000" w:themeColor="text1"/>
                <w:sz w:val="16"/>
                <w:szCs w:val="16"/>
              </w:rPr>
              <w:t>Image Curtsey -</w:t>
            </w:r>
            <w:hyperlink r:id="rId26" w:history="1">
              <w:r w:rsidRPr="001930B8">
                <w:rPr>
                  <w:rStyle w:val="Hyperlink"/>
                  <w:color w:val="000000" w:themeColor="text1"/>
                  <w:sz w:val="16"/>
                  <w:szCs w:val="16"/>
                </w:rPr>
                <w:t>General Knowledge</w:t>
              </w:r>
            </w:hyperlink>
            <w:r w:rsidRPr="001930B8">
              <w:rPr>
                <w:sz w:val="16"/>
                <w:szCs w:val="16"/>
              </w:rPr>
              <w:t xml:space="preserve"> </w:t>
            </w:r>
            <w:r w:rsidRPr="00795966">
              <w:rPr>
                <w:rStyle w:val="tie-date"/>
                <w:sz w:val="16"/>
                <w:szCs w:val="16"/>
              </w:rPr>
              <w:t>February 7, 2018</w:t>
            </w:r>
          </w:p>
        </w:tc>
        <w:tc>
          <w:tcPr>
            <w:tcW w:w="5136" w:type="dxa"/>
          </w:tcPr>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1661</w:t>
            </w:r>
          </w:p>
          <w:p w:rsidR="00B86CE4" w:rsidRPr="00397481"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Size of the Library: </w:t>
            </w:r>
            <w:r>
              <w:t xml:space="preserve"> </w:t>
            </w:r>
            <w:r w:rsidRPr="00397481">
              <w:rPr>
                <w:rFonts w:ascii="Times New Roman" w:hAnsi="Times New Roman" w:cs="Times New Roman"/>
                <w:sz w:val="24"/>
                <w:szCs w:val="24"/>
              </w:rPr>
              <w:t>23,110,423</w:t>
            </w:r>
            <w:r w:rsidRPr="00397481">
              <w:rPr>
                <w:rFonts w:ascii="Times New Roman" w:hAnsi="Times New Roman" w:cs="Times New Roman"/>
                <w:sz w:val="24"/>
                <w:szCs w:val="24"/>
              </w:rPr>
              <w:br/>
              <w:t xml:space="preserve">Consists of 12.3 million books; 206,700 rare books; 60,100 manuscripts; music autographs; 1,600 estate archives; 25,000 periodicals; 180,000 newspaper volumes; 4,300 databases; 2.7 million microfilms; 13.5 million images at the </w:t>
            </w:r>
            <w:proofErr w:type="spellStart"/>
            <w:r>
              <w:rPr>
                <w:rFonts w:ascii="Times New Roman" w:hAnsi="Times New Roman" w:cs="Times New Roman"/>
                <w:sz w:val="24"/>
                <w:szCs w:val="24"/>
              </w:rPr>
              <w:t>bpk</w:t>
            </w:r>
            <w:proofErr w:type="spellEnd"/>
            <w:r>
              <w:rPr>
                <w:rFonts w:ascii="Times New Roman" w:hAnsi="Times New Roman" w:cs="Times New Roman"/>
                <w:sz w:val="24"/>
                <w:szCs w:val="24"/>
              </w:rPr>
              <w:t xml:space="preserve"> </w:t>
            </w:r>
            <w:r w:rsidRPr="00397481">
              <w:rPr>
                <w:rFonts w:ascii="Times New Roman" w:hAnsi="Times New Roman" w:cs="Times New Roman"/>
                <w:sz w:val="24"/>
                <w:szCs w:val="24"/>
              </w:rPr>
              <w:t>(The Prussian Heritage Image Archive)</w:t>
            </w:r>
          </w:p>
          <w:p w:rsidR="00B86CE4" w:rsidRDefault="00B86CE4" w:rsidP="00B86CE4">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Budget: </w:t>
            </w:r>
            <w:r>
              <w:t xml:space="preserve"> </w:t>
            </w:r>
            <w:hyperlink r:id="rId27" w:tooltip="Euro" w:history="1">
              <w:r w:rsidRPr="00397481">
                <w:rPr>
                  <w:rStyle w:val="Hyperlink"/>
                  <w:color w:val="000000" w:themeColor="text1"/>
                </w:rPr>
                <w:t>€</w:t>
              </w:r>
            </w:hyperlink>
            <w:r>
              <w:t>16,000,000</w:t>
            </w:r>
          </w:p>
        </w:tc>
      </w:tr>
      <w:tr w:rsidR="00B86CE4" w:rsidRPr="004B57F1" w:rsidTr="00BD2164">
        <w:trPr>
          <w:trHeight w:val="5459"/>
        </w:trPr>
        <w:tc>
          <w:tcPr>
            <w:tcW w:w="456" w:type="dxa"/>
          </w:tcPr>
          <w:p w:rsidR="00B86CE4" w:rsidRDefault="00B86CE4" w:rsidP="00BD2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lastRenderedPageBreak/>
              <w:t>13</w:t>
            </w:r>
          </w:p>
        </w:tc>
        <w:tc>
          <w:tcPr>
            <w:tcW w:w="3966" w:type="dxa"/>
          </w:tcPr>
          <w:p w:rsidR="00B86CE4" w:rsidRPr="00A2167C" w:rsidRDefault="00B86CE4" w:rsidP="00BD2164">
            <w:pPr>
              <w:pStyle w:val="Heading3"/>
              <w:outlineLvl w:val="2"/>
              <w:rPr>
                <w:rFonts w:ascii="Times New Roman" w:hAnsi="Times New Roman" w:cs="Times New Roman"/>
                <w:b w:val="0"/>
                <w:bCs w:val="0"/>
                <w:color w:val="000000" w:themeColor="text1"/>
                <w:sz w:val="24"/>
                <w:szCs w:val="24"/>
              </w:rPr>
            </w:pPr>
            <w:r w:rsidRPr="00397481">
              <w:rPr>
                <w:rFonts w:ascii="Times New Roman" w:hAnsi="Times New Roman" w:cs="Times New Roman"/>
                <w:b w:val="0"/>
                <w:bCs w:val="0"/>
                <w:color w:val="000000" w:themeColor="text1"/>
                <w:sz w:val="24"/>
                <w:szCs w:val="24"/>
              </w:rPr>
              <w:t>.  Boston Public Library</w:t>
            </w:r>
            <w:sdt>
              <w:sdtPr>
                <w:rPr>
                  <w:rFonts w:ascii="Times New Roman" w:hAnsi="Times New Roman" w:cs="Times New Roman"/>
                  <w:b w:val="0"/>
                  <w:bCs w:val="0"/>
                  <w:color w:val="000000" w:themeColor="text1"/>
                  <w:sz w:val="24"/>
                  <w:szCs w:val="24"/>
                </w:rPr>
                <w:id w:val="447942770"/>
                <w:citation/>
              </w:sdtPr>
              <w:sdtContent>
                <w:r w:rsidRPr="00A2167C">
                  <w:rPr>
                    <w:rFonts w:ascii="Times New Roman" w:hAnsi="Times New Roman" w:cs="Times New Roman"/>
                    <w:b w:val="0"/>
                    <w:bCs w:val="0"/>
                    <w:color w:val="000000" w:themeColor="text1"/>
                    <w:sz w:val="24"/>
                    <w:szCs w:val="24"/>
                  </w:rPr>
                  <w:fldChar w:fldCharType="begin"/>
                </w:r>
                <w:r w:rsidRPr="00A2167C">
                  <w:rPr>
                    <w:rFonts w:ascii="Times New Roman" w:hAnsi="Times New Roman" w:cs="Times New Roman"/>
                    <w:b w:val="0"/>
                    <w:bCs w:val="0"/>
                    <w:color w:val="000000" w:themeColor="text1"/>
                    <w:sz w:val="24"/>
                    <w:szCs w:val="24"/>
                    <w:lang w:val="en-US"/>
                  </w:rPr>
                  <w:instrText xml:space="preserve"> CITATION Bos18 \l 1033 </w:instrText>
                </w:r>
                <w:r w:rsidRPr="00A2167C">
                  <w:rPr>
                    <w:rFonts w:ascii="Times New Roman" w:hAnsi="Times New Roman" w:cs="Times New Roman"/>
                    <w:b w:val="0"/>
                    <w:bCs w:val="0"/>
                    <w:color w:val="000000" w:themeColor="text1"/>
                    <w:sz w:val="24"/>
                    <w:szCs w:val="24"/>
                  </w:rPr>
                  <w:fldChar w:fldCharType="separate"/>
                </w:r>
                <w:r w:rsidRPr="00A2167C">
                  <w:rPr>
                    <w:rFonts w:ascii="Times New Roman" w:hAnsi="Times New Roman" w:cs="Times New Roman"/>
                    <w:b w:val="0"/>
                    <w:bCs w:val="0"/>
                    <w:noProof/>
                    <w:color w:val="000000" w:themeColor="text1"/>
                    <w:sz w:val="24"/>
                    <w:szCs w:val="24"/>
                    <w:lang w:val="en-US"/>
                  </w:rPr>
                  <w:t xml:space="preserve"> (BostonPublicLibrary, 2018)</w:t>
                </w:r>
                <w:r w:rsidRPr="00A2167C">
                  <w:rPr>
                    <w:rFonts w:ascii="Times New Roman" w:hAnsi="Times New Roman" w:cs="Times New Roman"/>
                    <w:b w:val="0"/>
                    <w:bCs w:val="0"/>
                    <w:color w:val="000000" w:themeColor="text1"/>
                    <w:sz w:val="24"/>
                    <w:szCs w:val="24"/>
                  </w:rPr>
                  <w:fldChar w:fldCharType="end"/>
                </w:r>
              </w:sdtContent>
            </w:sdt>
          </w:p>
          <w:p w:rsidR="00B86CE4" w:rsidRPr="00A2167C" w:rsidRDefault="00B86CE4" w:rsidP="00BD2164"/>
          <w:p w:rsidR="00B86CE4" w:rsidRDefault="00B86CE4" w:rsidP="00BD2164">
            <w:r w:rsidRPr="00397481">
              <w:rPr>
                <w:noProof/>
                <w:lang w:eastAsia="en-IN"/>
              </w:rPr>
              <w:drawing>
                <wp:inline distT="0" distB="0" distL="0" distR="0" wp14:anchorId="64B4B8D2" wp14:editId="04234BDA">
                  <wp:extent cx="2324100" cy="895350"/>
                  <wp:effectExtent l="19050" t="0" r="0" b="0"/>
                  <wp:docPr id="31" name="Picture 31" descr="Bosto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ston Public Library"/>
                          <pic:cNvPicPr>
                            <a:picLocks noChangeAspect="1" noChangeArrowheads="1"/>
                          </pic:cNvPicPr>
                        </pic:nvPicPr>
                        <pic:blipFill>
                          <a:blip r:embed="rId28" cstate="print"/>
                          <a:srcRect/>
                          <a:stretch>
                            <a:fillRect/>
                          </a:stretch>
                        </pic:blipFill>
                        <pic:spPr bwMode="auto">
                          <a:xfrm>
                            <a:off x="0" y="0"/>
                            <a:ext cx="2324206" cy="895391"/>
                          </a:xfrm>
                          <a:prstGeom prst="rect">
                            <a:avLst/>
                          </a:prstGeom>
                          <a:noFill/>
                          <a:ln w="9525">
                            <a:noFill/>
                            <a:miter lim="800000"/>
                            <a:headEnd/>
                            <a:tailEnd/>
                          </a:ln>
                        </pic:spPr>
                      </pic:pic>
                    </a:graphicData>
                  </a:graphic>
                </wp:inline>
              </w:drawing>
            </w:r>
          </w:p>
          <w:p w:rsidR="00B86CE4" w:rsidRDefault="00B86CE4" w:rsidP="00BD2164">
            <w:pPr>
              <w:rPr>
                <w:rStyle w:val="tie-date"/>
                <w:sz w:val="16"/>
                <w:szCs w:val="16"/>
              </w:rPr>
            </w:pPr>
            <w:r w:rsidRPr="00795966">
              <w:rPr>
                <w:color w:val="000000" w:themeColor="text1"/>
                <w:sz w:val="16"/>
                <w:szCs w:val="16"/>
              </w:rPr>
              <w:t>Image Curtsey -</w:t>
            </w:r>
            <w:hyperlink r:id="rId29" w:history="1">
              <w:r w:rsidRPr="001930B8">
                <w:rPr>
                  <w:rStyle w:val="Hyperlink"/>
                  <w:color w:val="000000" w:themeColor="text1"/>
                  <w:sz w:val="16"/>
                  <w:szCs w:val="16"/>
                </w:rPr>
                <w:t>General Knowledge</w:t>
              </w:r>
            </w:hyperlink>
            <w:r w:rsidRPr="001930B8">
              <w:rPr>
                <w:sz w:val="16"/>
                <w:szCs w:val="16"/>
              </w:rPr>
              <w:t xml:space="preserve"> </w:t>
            </w:r>
            <w:r w:rsidRPr="00795966">
              <w:rPr>
                <w:rStyle w:val="tie-date"/>
                <w:sz w:val="16"/>
                <w:szCs w:val="16"/>
              </w:rPr>
              <w:t>February 7, 2018</w:t>
            </w:r>
          </w:p>
          <w:p w:rsidR="00B86CE4" w:rsidRPr="00397481" w:rsidRDefault="00B86CE4" w:rsidP="00BD2164"/>
        </w:tc>
        <w:tc>
          <w:tcPr>
            <w:tcW w:w="5136" w:type="dxa"/>
          </w:tcPr>
          <w:p w:rsidR="00B86CE4" w:rsidRDefault="00B86CE4" w:rsidP="00B86CE4">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1848</w:t>
            </w:r>
          </w:p>
          <w:p w:rsidR="00B86CE4" w:rsidRPr="00A2167C" w:rsidRDefault="00B86CE4" w:rsidP="00B86CE4">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US"/>
              </w:rPr>
            </w:pPr>
            <w:r w:rsidRPr="00A2167C">
              <w:rPr>
                <w:rFonts w:ascii="Times New Roman" w:hAnsi="Times New Roman" w:cs="Times New Roman"/>
                <w:sz w:val="24"/>
                <w:szCs w:val="24"/>
              </w:rPr>
              <w:t>Boston Public Library is a pioneer of public library service in America</w:t>
            </w:r>
          </w:p>
          <w:p w:rsidR="00B86CE4" w:rsidRPr="00A2167C" w:rsidRDefault="00B86CE4" w:rsidP="00B86CE4">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US"/>
              </w:rPr>
            </w:pPr>
            <w:r w:rsidRPr="00A2167C">
              <w:rPr>
                <w:rFonts w:ascii="Times New Roman" w:hAnsi="Times New Roman" w:cs="Times New Roman"/>
                <w:sz w:val="24"/>
                <w:szCs w:val="24"/>
              </w:rPr>
              <w:t>All firsts in: It was the first large free municipal library in the United States, the first public library to lend books, the first to have a branch library, and the first to have a children’s room</w:t>
            </w:r>
          </w:p>
          <w:p w:rsidR="00B86CE4" w:rsidRPr="00F23A2F" w:rsidRDefault="00B86CE4" w:rsidP="00B86CE4">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In the year 2017: 38,18,883 Visitors, 23 million items in the collection, 49,33,786 items borrowed, 32900 items digitized,16,28,324 downloads, 82911 new card holders, 12665 new programmes and 98,39,461 visit to bpl.org</w:t>
            </w:r>
          </w:p>
        </w:tc>
      </w:tr>
      <w:tr w:rsidR="00B86CE4" w:rsidRPr="004B57F1" w:rsidTr="00BD2164">
        <w:trPr>
          <w:trHeight w:val="5459"/>
        </w:trPr>
        <w:tc>
          <w:tcPr>
            <w:tcW w:w="456" w:type="dxa"/>
          </w:tcPr>
          <w:p w:rsidR="00B86CE4" w:rsidRDefault="00B86CE4" w:rsidP="00BD2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14</w:t>
            </w:r>
          </w:p>
        </w:tc>
        <w:tc>
          <w:tcPr>
            <w:tcW w:w="3966" w:type="dxa"/>
          </w:tcPr>
          <w:p w:rsidR="00B86CE4" w:rsidRDefault="00B86CE4" w:rsidP="00BD2164">
            <w:pPr>
              <w:pStyle w:val="Heading3"/>
              <w:outlineLvl w:val="2"/>
              <w:rPr>
                <w:rFonts w:ascii="Times New Roman" w:hAnsi="Times New Roman" w:cs="Times New Roman"/>
                <w:b w:val="0"/>
                <w:bCs w:val="0"/>
                <w:color w:val="000000" w:themeColor="text1"/>
                <w:sz w:val="24"/>
                <w:szCs w:val="24"/>
              </w:rPr>
            </w:pPr>
            <w:proofErr w:type="spellStart"/>
            <w:r>
              <w:rPr>
                <w:rFonts w:ascii="Times New Roman" w:hAnsi="Times New Roman" w:cs="Times New Roman"/>
                <w:b w:val="0"/>
                <w:bCs w:val="0"/>
                <w:color w:val="000000" w:themeColor="text1"/>
                <w:sz w:val="24"/>
                <w:szCs w:val="24"/>
              </w:rPr>
              <w:t>Culcutta</w:t>
            </w:r>
            <w:proofErr w:type="spellEnd"/>
            <w:r>
              <w:rPr>
                <w:rFonts w:ascii="Times New Roman" w:hAnsi="Times New Roman" w:cs="Times New Roman"/>
                <w:b w:val="0"/>
                <w:bCs w:val="0"/>
                <w:color w:val="000000" w:themeColor="text1"/>
                <w:sz w:val="24"/>
                <w:szCs w:val="24"/>
              </w:rPr>
              <w:t xml:space="preserve"> Public Library</w:t>
            </w:r>
          </w:p>
          <w:p w:rsidR="00B86CE4" w:rsidRDefault="00B86CE4" w:rsidP="00BD2164"/>
          <w:p w:rsidR="00B86CE4" w:rsidRDefault="00B86CE4" w:rsidP="00BD2164">
            <w:r>
              <w:rPr>
                <w:noProof/>
                <w:lang w:eastAsia="en-IN"/>
              </w:rPr>
              <w:drawing>
                <wp:inline distT="0" distB="0" distL="0" distR="0" wp14:anchorId="59218B76" wp14:editId="76F02094">
                  <wp:extent cx="2286000" cy="1352550"/>
                  <wp:effectExtent l="19050" t="0" r="0" b="0"/>
                  <wp:docPr id="6" name="Picture 4" descr="India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a Education.jpg"/>
                          <pic:cNvPicPr>
                            <a:picLocks noChangeAspect="1" noChangeArrowheads="1"/>
                          </pic:cNvPicPr>
                        </pic:nvPicPr>
                        <pic:blipFill>
                          <a:blip r:embed="rId30" cstate="print"/>
                          <a:srcRect/>
                          <a:stretch>
                            <a:fillRect/>
                          </a:stretch>
                        </pic:blipFill>
                        <pic:spPr bwMode="auto">
                          <a:xfrm>
                            <a:off x="0" y="0"/>
                            <a:ext cx="2286000" cy="1352550"/>
                          </a:xfrm>
                          <a:prstGeom prst="rect">
                            <a:avLst/>
                          </a:prstGeom>
                          <a:noFill/>
                          <a:ln w="9525">
                            <a:noFill/>
                            <a:miter lim="800000"/>
                            <a:headEnd/>
                            <a:tailEnd/>
                          </a:ln>
                        </pic:spPr>
                      </pic:pic>
                    </a:graphicData>
                  </a:graphic>
                </wp:inline>
              </w:drawing>
            </w:r>
          </w:p>
          <w:p w:rsidR="00B86CE4" w:rsidRDefault="00B86CE4" w:rsidP="00BD2164">
            <w:pPr>
              <w:rPr>
                <w:sz w:val="16"/>
                <w:szCs w:val="16"/>
              </w:rPr>
            </w:pPr>
            <w:r w:rsidRPr="004B283A">
              <w:rPr>
                <w:sz w:val="16"/>
                <w:szCs w:val="16"/>
              </w:rPr>
              <w:t xml:space="preserve">Image </w:t>
            </w:r>
            <w:proofErr w:type="spellStart"/>
            <w:r w:rsidRPr="004B283A">
              <w:rPr>
                <w:sz w:val="16"/>
                <w:szCs w:val="16"/>
              </w:rPr>
              <w:t>Curtsey:Wikipedia</w:t>
            </w:r>
            <w:proofErr w:type="spellEnd"/>
          </w:p>
          <w:p w:rsidR="00B86CE4" w:rsidRPr="004B283A" w:rsidRDefault="00B86CE4" w:rsidP="00BD2164">
            <w:pPr>
              <w:rPr>
                <w:sz w:val="16"/>
                <w:szCs w:val="16"/>
              </w:rPr>
            </w:pPr>
          </w:p>
        </w:tc>
        <w:tc>
          <w:tcPr>
            <w:tcW w:w="5136" w:type="dxa"/>
          </w:tcPr>
          <w:p w:rsidR="00B86CE4" w:rsidRDefault="00B86CE4" w:rsidP="00B86CE4">
            <w:pPr>
              <w:pStyle w:val="ListParagraph"/>
              <w:numPr>
                <w:ilvl w:val="0"/>
                <w:numId w:val="9"/>
              </w:num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Established in the year 1903</w:t>
            </w:r>
          </w:p>
          <w:p w:rsidR="00B86CE4" w:rsidRPr="00A2167C" w:rsidRDefault="00B86CE4" w:rsidP="00B86CE4">
            <w:pPr>
              <w:numPr>
                <w:ilvl w:val="0"/>
                <w:numId w:val="10"/>
              </w:numPr>
              <w:rPr>
                <w:rFonts w:ascii="Times New Roman" w:eastAsia="Times New Roman" w:hAnsi="Times New Roman" w:cs="Times New Roman"/>
                <w:sz w:val="24"/>
                <w:szCs w:val="24"/>
                <w:lang w:val="en-US"/>
              </w:rPr>
            </w:pPr>
            <w:r w:rsidRPr="00A2167C">
              <w:rPr>
                <w:rFonts w:ascii="Times New Roman" w:eastAsia="Times New Roman" w:hAnsi="Times New Roman" w:cs="Times New Roman"/>
                <w:sz w:val="24"/>
                <w:szCs w:val="24"/>
                <w:lang w:val="en-US"/>
              </w:rPr>
              <w:t>Over 2,270,000 books</w:t>
            </w:r>
          </w:p>
          <w:p w:rsidR="00B86CE4" w:rsidRPr="00A2167C" w:rsidRDefault="00B86CE4" w:rsidP="00B86CE4">
            <w:pPr>
              <w:numPr>
                <w:ilvl w:val="0"/>
                <w:numId w:val="10"/>
              </w:numPr>
              <w:rPr>
                <w:rFonts w:ascii="Times New Roman" w:eastAsia="Times New Roman" w:hAnsi="Times New Roman" w:cs="Times New Roman"/>
                <w:sz w:val="24"/>
                <w:szCs w:val="24"/>
                <w:lang w:val="en-US"/>
              </w:rPr>
            </w:pPr>
            <w:r w:rsidRPr="00A2167C">
              <w:rPr>
                <w:rFonts w:ascii="Times New Roman" w:eastAsia="Times New Roman" w:hAnsi="Times New Roman" w:cs="Times New Roman"/>
                <w:sz w:val="24"/>
                <w:szCs w:val="24"/>
                <w:lang w:val="en-US"/>
              </w:rPr>
              <w:t>Over 86,000 maps</w:t>
            </w:r>
          </w:p>
          <w:p w:rsidR="00B86CE4" w:rsidRPr="00A2167C" w:rsidRDefault="00B86CE4" w:rsidP="00B86CE4">
            <w:pPr>
              <w:numPr>
                <w:ilvl w:val="0"/>
                <w:numId w:val="10"/>
              </w:numPr>
              <w:spacing w:before="100" w:beforeAutospacing="1" w:after="100" w:afterAutospacing="1"/>
              <w:rPr>
                <w:rFonts w:ascii="Times New Roman" w:eastAsia="Times New Roman" w:hAnsi="Times New Roman" w:cs="Times New Roman"/>
                <w:sz w:val="24"/>
                <w:szCs w:val="24"/>
                <w:lang w:val="en-US"/>
              </w:rPr>
            </w:pPr>
            <w:r w:rsidRPr="00A2167C">
              <w:rPr>
                <w:rFonts w:ascii="Times New Roman" w:eastAsia="Times New Roman" w:hAnsi="Times New Roman" w:cs="Times New Roman"/>
                <w:sz w:val="24"/>
                <w:szCs w:val="24"/>
                <w:lang w:val="en-US"/>
              </w:rPr>
              <w:t>Over 3,200 manuscripts</w:t>
            </w:r>
          </w:p>
          <w:p w:rsidR="00B86CE4" w:rsidRPr="00A2167C" w:rsidRDefault="00B86CE4" w:rsidP="00B86CE4">
            <w:pPr>
              <w:numPr>
                <w:ilvl w:val="0"/>
                <w:numId w:val="10"/>
              </w:numPr>
              <w:spacing w:before="100" w:beforeAutospacing="1" w:after="100" w:afterAutospacing="1"/>
              <w:rPr>
                <w:rFonts w:ascii="Times New Roman" w:eastAsia="Times New Roman" w:hAnsi="Times New Roman" w:cs="Times New Roman"/>
                <w:sz w:val="24"/>
                <w:szCs w:val="24"/>
                <w:lang w:val="en-US"/>
              </w:rPr>
            </w:pPr>
            <w:r w:rsidRPr="00A2167C">
              <w:rPr>
                <w:rFonts w:ascii="Times New Roman" w:eastAsia="Times New Roman" w:hAnsi="Times New Roman" w:cs="Times New Roman"/>
                <w:sz w:val="24"/>
                <w:szCs w:val="24"/>
                <w:lang w:val="en-US"/>
              </w:rPr>
              <w:t>Over 45 kilometers of shelf space</w:t>
            </w:r>
          </w:p>
          <w:p w:rsidR="00B86CE4" w:rsidRPr="00A2167C" w:rsidRDefault="00B86CE4" w:rsidP="00B86CE4">
            <w:pPr>
              <w:numPr>
                <w:ilvl w:val="0"/>
                <w:numId w:val="10"/>
              </w:numPr>
              <w:spacing w:before="100" w:beforeAutospacing="1" w:after="100" w:afterAutospacing="1"/>
              <w:rPr>
                <w:rFonts w:ascii="Times New Roman" w:eastAsia="Times New Roman" w:hAnsi="Times New Roman" w:cs="Times New Roman"/>
                <w:sz w:val="24"/>
                <w:szCs w:val="24"/>
                <w:lang w:val="en-US"/>
              </w:rPr>
            </w:pPr>
            <w:r w:rsidRPr="00A2167C">
              <w:rPr>
                <w:rFonts w:ascii="Times New Roman" w:eastAsia="Times New Roman" w:hAnsi="Times New Roman" w:cs="Times New Roman"/>
                <w:sz w:val="24"/>
                <w:szCs w:val="24"/>
                <w:lang w:val="en-US"/>
              </w:rPr>
              <w:t>Reading rooms can accommodate over 550 people</w:t>
            </w:r>
          </w:p>
          <w:p w:rsidR="00B86CE4" w:rsidRDefault="00B86CE4" w:rsidP="00BD2164">
            <w:pPr>
              <w:pStyle w:val="ListParagraph"/>
              <w:spacing w:before="100" w:beforeAutospacing="1" w:after="100" w:afterAutospacing="1" w:line="360" w:lineRule="auto"/>
              <w:jc w:val="both"/>
              <w:rPr>
                <w:rFonts w:ascii="Times New Roman" w:eastAsia="Times New Roman" w:hAnsi="Times New Roman" w:cs="Times New Roman"/>
                <w:sz w:val="24"/>
                <w:szCs w:val="24"/>
                <w:lang w:val="en-US"/>
              </w:rPr>
            </w:pPr>
          </w:p>
        </w:tc>
      </w:tr>
    </w:tbl>
    <w:p w:rsidR="00B86CE4" w:rsidRDefault="00B86CE4" w:rsidP="00B86CE4">
      <w:pPr>
        <w:spacing w:before="100" w:beforeAutospacing="1" w:after="100" w:afterAutospacing="1" w:line="360" w:lineRule="auto"/>
        <w:jc w:val="both"/>
        <w:rPr>
          <w:rFonts w:ascii="Times New Roman" w:hAnsi="Times New Roman" w:cs="Times New Roman"/>
          <w:sz w:val="24"/>
          <w:szCs w:val="24"/>
        </w:rPr>
      </w:pPr>
    </w:p>
    <w:p w:rsidR="00B86CE4" w:rsidRPr="008C7C8B" w:rsidRDefault="00B86CE4" w:rsidP="00B86CE4">
      <w:pPr>
        <w:jc w:val="both"/>
        <w:rPr>
          <w:rFonts w:ascii="Times New Roman" w:hAnsi="Times New Roman" w:cs="Times New Roman"/>
          <w:lang w:val="en-US"/>
        </w:rPr>
      </w:pPr>
      <w:bookmarkStart w:id="0" w:name="_GoBack"/>
      <w:bookmarkEnd w:id="0"/>
    </w:p>
    <w:p w:rsidR="00B86CE4" w:rsidRPr="008C7C8B" w:rsidRDefault="00B86CE4" w:rsidP="00B86CE4">
      <w:pPr>
        <w:jc w:val="both"/>
        <w:rPr>
          <w:rFonts w:ascii="Times New Roman" w:hAnsi="Times New Roman" w:cs="Times New Roman"/>
          <w:lang w:val="en-US"/>
        </w:rPr>
      </w:pPr>
    </w:p>
    <w:p w:rsidR="00AE4D95" w:rsidRDefault="00AE4D95"/>
    <w:sectPr w:rsidR="00AE4D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9C4"/>
    <w:multiLevelType w:val="hybridMultilevel"/>
    <w:tmpl w:val="BA7A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CA6146"/>
    <w:multiLevelType w:val="hybridMultilevel"/>
    <w:tmpl w:val="251C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0306E"/>
    <w:multiLevelType w:val="multilevel"/>
    <w:tmpl w:val="61C4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397FD0"/>
    <w:multiLevelType w:val="multilevel"/>
    <w:tmpl w:val="2E32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32978"/>
    <w:multiLevelType w:val="hybridMultilevel"/>
    <w:tmpl w:val="2274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76514"/>
    <w:multiLevelType w:val="hybridMultilevel"/>
    <w:tmpl w:val="E980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03F2E"/>
    <w:multiLevelType w:val="hybridMultilevel"/>
    <w:tmpl w:val="EEB4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A023B"/>
    <w:multiLevelType w:val="hybridMultilevel"/>
    <w:tmpl w:val="5BFA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7059F"/>
    <w:multiLevelType w:val="hybridMultilevel"/>
    <w:tmpl w:val="CE60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C3598"/>
    <w:multiLevelType w:val="hybridMultilevel"/>
    <w:tmpl w:val="8C1C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0"/>
  </w:num>
  <w:num w:numId="5">
    <w:abstractNumId w:val="9"/>
  </w:num>
  <w:num w:numId="6">
    <w:abstractNumId w:val="2"/>
  </w:num>
  <w:num w:numId="7">
    <w:abstractNumId w:val="7"/>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90"/>
    <w:rsid w:val="00AE4D95"/>
    <w:rsid w:val="00B86CE4"/>
    <w:rsid w:val="00D2109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627B"/>
  <w15:chartTrackingRefBased/>
  <w15:docId w15:val="{AE2045B2-637E-4AD2-90E7-E3F3B23A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CE4"/>
  </w:style>
  <w:style w:type="paragraph" w:styleId="Heading3">
    <w:name w:val="heading 3"/>
    <w:basedOn w:val="Normal"/>
    <w:next w:val="Normal"/>
    <w:link w:val="Heading3Char"/>
    <w:uiPriority w:val="9"/>
    <w:unhideWhenUsed/>
    <w:qFormat/>
    <w:rsid w:val="00B86CE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86CE4"/>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B86CE4"/>
    <w:pPr>
      <w:ind w:left="720"/>
      <w:contextualSpacing/>
    </w:pPr>
  </w:style>
  <w:style w:type="character" w:styleId="Strong">
    <w:name w:val="Strong"/>
    <w:basedOn w:val="DefaultParagraphFont"/>
    <w:uiPriority w:val="22"/>
    <w:qFormat/>
    <w:rsid w:val="00B86CE4"/>
    <w:rPr>
      <w:b/>
      <w:bCs/>
    </w:rPr>
  </w:style>
  <w:style w:type="character" w:styleId="Hyperlink">
    <w:name w:val="Hyperlink"/>
    <w:basedOn w:val="DefaultParagraphFont"/>
    <w:uiPriority w:val="99"/>
    <w:unhideWhenUsed/>
    <w:rsid w:val="00B86CE4"/>
    <w:rPr>
      <w:color w:val="0000FF"/>
      <w:u w:val="single"/>
    </w:rPr>
  </w:style>
  <w:style w:type="paragraph" w:customStyle="1" w:styleId="sb">
    <w:name w:val="sb"/>
    <w:basedOn w:val="Normal"/>
    <w:rsid w:val="00B86CE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B86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e-date">
    <w:name w:val="tie-date"/>
    <w:basedOn w:val="DefaultParagraphFont"/>
    <w:rsid w:val="00B86CE4"/>
  </w:style>
  <w:style w:type="paragraph" w:styleId="NoSpacing">
    <w:name w:val="No Spacing"/>
    <w:uiPriority w:val="1"/>
    <w:qFormat/>
    <w:rsid w:val="00B86C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flickr.com/photos/21914065@N05/3507732708" TargetMode="External"/><Relationship Id="rId26" Type="http://schemas.openxmlformats.org/officeDocument/2006/relationships/hyperlink" Target="https://www.rankred.com/category/general-knowledg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www.rankred.com/category/general-knowledge/"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rankred.com/category/general-knowledge/" TargetMode="External"/><Relationship Id="rId20" Type="http://schemas.openxmlformats.org/officeDocument/2006/relationships/hyperlink" Target="https://www.flickr.com/photos/dalbera/4657643068/" TargetMode="External"/><Relationship Id="rId29" Type="http://schemas.openxmlformats.org/officeDocument/2006/relationships/hyperlink" Target="https://www.rankred.com/category/general-knowledg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rankred.com/category/general-knowledge/"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n.wikipedia.org/wiki/Euro"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rankred.com/category/general-knowledge/" TargetMode="External"/><Relationship Id="rId22" Type="http://schemas.openxmlformats.org/officeDocument/2006/relationships/hyperlink" Target="https://www.rankred.com/category/general-knowledge/" TargetMode="External"/><Relationship Id="rId27" Type="http://schemas.openxmlformats.org/officeDocument/2006/relationships/hyperlink" Target="https://en.wikipedia.org/wiki/Euro"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Cas02</b:Tag>
    <b:SourceType>Book</b:SourceType>
    <b:Guid>{D9084EFE-10EC-4663-919B-2E3C3D193956}</b:Guid>
    <b:Author>
      <b:Author>
        <b:NameList>
          <b:Person>
            <b:Last>Casson</b:Last>
            <b:First>Lionel</b:First>
          </b:Person>
        </b:NameList>
      </b:Author>
    </b:Author>
    <b:Title> Libraries in the Ancient World</b:Title>
    <b:Year>2002</b:Year>
    <b:Publisher>Yale University Press</b:Publisher>
    <b:RefOrder>3</b:RefOrder>
  </b:Source>
  <b:Source>
    <b:Tag>The54</b:Tag>
    <b:SourceType>Book</b:SourceType>
    <b:Guid>{EEDE6B2B-4041-409C-8EBD-3984E2CCF3FB}</b:Guid>
    <b:Author>
      <b:Author>
        <b:NameList>
          <b:Person>
            <b:Last>Encyclopedia</b:Last>
            <b:First>The</b:First>
            <b:Middle>American International</b:Middle>
          </b:Person>
        </b:NameList>
      </b:Author>
    </b:Author>
    <b:Title>The American International Encyclopedia, Vol IX</b:Title>
    <b:Year>1954</b:Year>
    <b:City>New York</b:City>
    <b:Publisher>J. J. Little &amp; Ives</b:Publisher>
    <b:RefOrder>4</b:RefOrder>
  </b:Source>
  <b:Source>
    <b:Tag>The182</b:Tag>
    <b:SourceType>InternetSite</b:SourceType>
    <b:Guid>{A3730621-4AFF-4731-A351-4F23B0445883}</b:Guid>
    <b:Author>
      <b:Author>
        <b:NameList>
          <b:Person>
            <b:Last>TheBritishMuseum</b:Last>
          </b:Person>
        </b:NameList>
      </b:Author>
    </b:Author>
    <b:Title>The Library of Ashurbanipal</b:Title>
    <b:Year>2018</b:Year>
    <b:InternetSiteTitle>The British Museum</b:InternetSiteTitle>
    <b:Month>December</b:Month>
    <b:Day>14</b:Day>
    <b:URL>https://www.britishmuseum.org/research/research_projects/all_current_projects/ashurbanipal_library_phase_1.aspx</b:URL>
    <b:RefOrder>5</b:RefOrder>
  </b:Source>
  <b:Source>
    <b:Tag>Hou08</b:Tag>
    <b:SourceType>JournalArticle</b:SourceType>
    <b:Guid>{99154A5C-00A7-4767-91FA-26D5F61FB396}</b:Guid>
    <b:Author>
      <b:Author>
        <b:NameList>
          <b:Person>
            <b:Last>Houston</b:Last>
            <b:First>G.</b:First>
            <b:Middle>W</b:Middle>
          </b:Person>
        </b:NameList>
      </b:Author>
    </b:Author>
    <b:Title>Tiberius and the Libraries: Public Book Collections and Library Buildings in the Early Roman Empire.</b:Title>
    <b:JournalName>Libraries &amp; the Culture Record</b:JournalName>
    <b:Year>2008</b:Year>
    <b:Pages>247-269</b:Pages>
    <b:RefOrder>6</b:RefOrder>
  </b:Source>
  <b:Source>
    <b:Tag>Kra01</b:Tag>
    <b:SourceType>JournalArticle</b:SourceType>
    <b:Guid>{A0984A8C-BA4F-451D-B95A-2CC6904E574D}</b:Guid>
    <b:Author>
      <b:Author>
        <b:NameList>
          <b:Person>
            <b:Last>Krasner-Khait</b:Last>
            <b:First>Barbara</b:First>
          </b:Person>
        </b:NameList>
      </b:Author>
    </b:Author>
    <b:Title>Survivor:the history of the library</b:Title>
    <b:Year>2001</b:Year>
    <b:JournalName> History Magazine</b:JournalName>
    <b:RefOrder>7</b:RefOrder>
  </b:Source>
  <b:Source>
    <b:Tag>Awa05</b:Tag>
    <b:SourceType>JournalArticle</b:SourceType>
    <b:Guid>{9067F004-BD78-4C8D-972F-752B4C58378E}</b:Guid>
    <b:Author>
      <b:Author>
        <b:NameList>
          <b:Person>
            <b:Last>Awake</b:Last>
          </b:Person>
        </b:NameList>
      </b:Author>
    </b:Author>
    <b:Title>Libraries - gateways to knowledge</b:Title>
    <b:JournalName>Awake</b:JournalName>
    <b:Year>2005</b:Year>
    <b:RefOrder>8</b:RefOrder>
  </b:Source>
  <b:Source>
    <b:Tag>Lib18</b:Tag>
    <b:SourceType>InternetSite</b:SourceType>
    <b:Guid>{FE478516-8835-44A5-BBD2-67133FAB4065}</b:Guid>
    <b:Author>
      <b:Author>
        <b:NameList>
          <b:Person>
            <b:Last>LibraryofCongress</b:Last>
          </b:Person>
        </b:NameList>
      </b:Author>
    </b:Author>
    <b:Title>Fascinating facts</b:Title>
    <b:Year>2018</b:Year>
    <b:InternetSiteTitle>Library Library of Congress</b:InternetSiteTitle>
    <b:Month>December</b:Month>
    <b:Day>15</b:Day>
    <b:YearAccessed>2018</b:YearAccessed>
    <b:MonthAccessed>December</b:MonthAccessed>
    <b:DayAccessed>15</b:DayAccessed>
    <b:URL>https://www.loc.gov/about/fascinating-facts/</b:URL>
    <b:RefOrder>9</b:RefOrder>
  </b:Source>
  <b:Source>
    <b:Tag>Bri18</b:Tag>
    <b:SourceType>InternetSite</b:SourceType>
    <b:Guid>{564C1A61-339F-46A1-A53B-3EDE0B057BFF}</b:Guid>
    <b:Author>
      <b:Author>
        <b:NameList>
          <b:Person>
            <b:Last>BritishLibrary</b:Last>
          </b:Person>
        </b:NameList>
      </b:Author>
    </b:Author>
    <b:Title>About Us</b:Title>
    <b:InternetSiteTitle>British Library</b:InternetSiteTitle>
    <b:Year>2018</b:Year>
    <b:Month>December</b:Month>
    <b:Day>15</b:Day>
    <b:YearAccessed>2018</b:YearAccessed>
    <b:MonthAccessed>December</b:MonthAccessed>
    <b:DayAccessed>15</b:DayAccessed>
    <b:URL>https://www.bl.uk/aboutus/quickinfo/facts/</b:URL>
    <b:RefOrder>10</b:RefOrder>
  </b:Source>
  <b:Source>
    <b:Tag>Wik183</b:Tag>
    <b:SourceType>InternetSite</b:SourceType>
    <b:Guid>{2A7E7745-327E-464A-A0E9-AA52D894735D}</b:Guid>
    <b:Author>
      <b:Author>
        <b:NameList>
          <b:Person>
            <b:Last>Wikipaedia</b:Last>
          </b:Person>
        </b:NameList>
      </b:Author>
    </b:Author>
    <b:Title>Library and Archives Canada</b:Title>
    <b:InternetSiteTitle>Wikipaedia</b:InternetSiteTitle>
    <b:Year>2018</b:Year>
    <b:Month>December</b:Month>
    <b:Day>15</b:Day>
    <b:YearAccessed>2018</b:YearAccessed>
    <b:MonthAccessed>December</b:MonthAccessed>
    <b:DayAccessed>15</b:DayAccessed>
    <b:URL>https://en.wikipedia.org/wiki/Library_and_Archives_Canada</b:URL>
    <b:RefOrder>11</b:RefOrder>
  </b:Source>
  <b:Source>
    <b:Tag>Rus18</b:Tag>
    <b:SourceType>InternetSite</b:SourceType>
    <b:Guid>{901E43A5-63CC-4CC4-83E1-F884BCD82E07}</b:Guid>
    <b:Author>
      <b:Author>
        <b:NameList>
          <b:Person>
            <b:Last>RussianStateLibrary</b:Last>
          </b:Person>
        </b:NameList>
      </b:Author>
    </b:Author>
    <b:Title>Information</b:Title>
    <b:InternetSiteTitle>Russian State Library</b:InternetSiteTitle>
    <b:Year>2018</b:Year>
    <b:Month>December</b:Month>
    <b:Day>15</b:Day>
    <b:YearAccessed>2018</b:YearAccessed>
    <b:MonthAccessed>December</b:MonthAccessed>
    <b:DayAccessed>15</b:DayAccessed>
    <b:URL>https://www.rsl.ru/en</b:URL>
    <b:RefOrder>12</b:RefOrder>
  </b:Source>
  <b:Source>
    <b:Tag>Nat18</b:Tag>
    <b:SourceType>InternetSite</b:SourceType>
    <b:Guid>{64050F86-39F5-4F9B-BB82-5786D8B8ACDB}</b:Guid>
    <b:Author>
      <b:Author>
        <b:NameList>
          <b:Person>
            <b:Last>NationalDietLibraryJapan</b:Last>
          </b:Person>
        </b:NameList>
      </b:Author>
    </b:Author>
    <b:Title>Statistics</b:Title>
    <b:InternetSiteTitle>National Diet Library, Japan</b:InternetSiteTitle>
    <b:Year>2018</b:Year>
    <b:Month>December</b:Month>
    <b:Day>15</b:Day>
    <b:YearAccessed>2018</b:YearAccessed>
    <b:MonthAccessed>December</b:MonthAccessed>
    <b:DayAccessed>15</b:DayAccessed>
    <b:URL>http://www.ndl.go.jp/en/aboutus/outline/numerically.html</b:URL>
    <b:RefOrder>13</b:RefOrder>
  </b:Source>
  <b:Source>
    <b:Tag>wik18</b:Tag>
    <b:SourceType>InternetSite</b:SourceType>
    <b:Guid>{C122C68B-4FFB-45F8-A957-6BD2C7E669A0}</b:Guid>
    <b:Author>
      <b:Author>
        <b:NameList>
          <b:Person>
            <b:Last>wikipedia</b:Last>
          </b:Person>
        </b:NameList>
      </b:Author>
    </b:Author>
    <b:Title>Bibliothèque nationale de France</b:Title>
    <b:Year>2018</b:Year>
    <b:InternetSiteTitle>Wikipedia</b:InternetSiteTitle>
    <b:Month>December</b:Month>
    <b:Day>15</b:Day>
    <b:YearAccessed>2018</b:YearAccessed>
    <b:MonthAccessed>December</b:MonthAccessed>
    <b:DayAccessed>15</b:DayAccessed>
    <b:URL>https://en.wikipedia.org/wiki/Biblioth%C3%A8que_nationale_de_France</b:URL>
    <b:RefOrder>14</b:RefOrder>
  </b:Source>
  <b:Source>
    <b:Tag>BnF18</b:Tag>
    <b:SourceType>InternetSite</b:SourceType>
    <b:Guid>{4D60D870-62C8-4939-919D-D87F2CB3C938}</b:Guid>
    <b:Author>
      <b:Author>
        <b:NameList>
          <b:Person>
            <b:Last>BnF</b:Last>
          </b:Person>
        </b:NameList>
      </b:Author>
    </b:Author>
    <b:Title>Collections and services </b:Title>
    <b:InternetSiteTitle>BNF - Bibliothèque nationale de France</b:InternetSiteTitle>
    <b:Year>2018</b:Year>
    <b:Month>December</b:Month>
    <b:Day>15</b:Day>
    <b:YearAccessed>2018</b:YearAccessed>
    <b:MonthAccessed>December</b:MonthAccessed>
    <b:DayAccessed>15</b:DayAccessed>
    <b:URL>http://www.bnf.fr/en/collections_and_services.html</b:URL>
    <b:RefOrder>15</b:RefOrder>
  </b:Source>
  <b:Source>
    <b:Tag>The183</b:Tag>
    <b:SourceType>InternetSite</b:SourceType>
    <b:Guid>{D087B115-0A83-47DF-8F68-5317E5A281B3}</b:Guid>
    <b:Author>
      <b:Author>
        <b:NameList>
          <b:Person>
            <b:Last>TheNationalLibraryofRussia</b:Last>
          </b:Person>
        </b:NameList>
      </b:Author>
    </b:Author>
    <b:Title>Facts and Figures</b:Title>
    <b:InternetSiteTitle>The National Library of Russia</b:InternetSiteTitle>
    <b:Year>2018</b:Year>
    <b:Month>December</b:Month>
    <b:Day>15</b:Day>
    <b:YearAccessed>2018</b:YearAccessed>
    <b:MonthAccessed>December</b:MonthAccessed>
    <b:DayAccessed>15</b:DayAccessed>
    <b:URL>http://nlr.ru/eng/nlr/facts/</b:URL>
    <b:RefOrder>16</b:RefOrder>
  </b:Source>
  <b:Source>
    <b:Tag>Wik184</b:Tag>
    <b:SourceType>InternetSite</b:SourceType>
    <b:Guid>{2F694A48-B557-4CF0-8514-BD5224FBA2BE}</b:Guid>
    <b:Author>
      <b:Author>
        <b:NameList>
          <b:Person>
            <b:Last>Wikipedia</b:Last>
          </b:Person>
        </b:NameList>
      </b:Author>
    </b:Author>
    <b:Title>Royal Libray, Denmark</b:Title>
    <b:InternetSiteTitle>Wikipedia</b:InternetSiteTitle>
    <b:Year>2018</b:Year>
    <b:Month>December</b:Month>
    <b:Day>17</b:Day>
    <b:YearAccessed>2018</b:YearAccessed>
    <b:MonthAccessed>December</b:MonthAccessed>
    <b:DayAccessed>17</b:DayAccessed>
    <b:URL>https://en.wikipedia.org/wiki/Royal_Library,_Denmark</b:URL>
    <b:RefOrder>17</b:RefOrder>
  </b:Source>
  <b:Source>
    <b:Tag>Wik185</b:Tag>
    <b:SourceType>InternetSite</b:SourceType>
    <b:Guid>{5B1558AC-9DDE-4084-9592-F55A7EDDB77A}</b:Guid>
    <b:Author>
      <b:Author>
        <b:NameList>
          <b:Person>
            <b:Last>Wikipedia</b:Last>
          </b:Person>
        </b:NameList>
      </b:Author>
    </b:Author>
    <b:Title>Biblioteca Nacional de España</b:Title>
    <b:InternetSiteTitle>Wikipedia</b:InternetSiteTitle>
    <b:Year>2018</b:Year>
    <b:Month>December</b:Month>
    <b:Day>17</b:Day>
    <b:YearAccessed>2018</b:YearAccessed>
    <b:MonthAccessed>December</b:MonthAccessed>
    <b:DayAccessed>17</b:DayAccessed>
    <b:URL>Biblioteca Nacional de España</b:URL>
    <b:RefOrder>18</b:RefOrder>
  </b:Source>
  <b:Source>
    <b:Tag>Wik186</b:Tag>
    <b:SourceType>InternetSite</b:SourceType>
    <b:Guid>{B0D7D028-0ADE-4DBC-8652-88AB08291ECA}</b:Guid>
    <b:Author>
      <b:Author>
        <b:NameList>
          <b:Person>
            <b:Last>Wikipedia</b:Last>
          </b:Person>
        </b:NameList>
      </b:Author>
    </b:Author>
    <b:Title>Library of the Russian Academy of Sciences</b:Title>
    <b:InternetSiteTitle>Wikipedia</b:InternetSiteTitle>
    <b:Year>2018</b:Year>
    <b:Month>December</b:Month>
    <b:Day>17</b:Day>
    <b:YearAccessed>2018</b:YearAccessed>
    <b:MonthAccessed>December</b:MonthAccessed>
    <b:DayAccessed>17</b:DayAccessed>
    <b:URL>https://en.wikipedia.org/wiki/Library_of_the_Russian_Academy_of_Sciences</b:URL>
    <b:RefOrder>19</b:RefOrder>
  </b:Source>
  <b:Source>
    <b:Tag>Bos18</b:Tag>
    <b:SourceType>InternetSite</b:SourceType>
    <b:Guid>{A611BA18-E8AD-4691-BB40-01D5C9B10BB9}</b:Guid>
    <b:Author>
      <b:Author>
        <b:NameList>
          <b:Person>
            <b:Last>BostonPublicLibrary</b:Last>
          </b:Person>
        </b:NameList>
      </b:Author>
    </b:Author>
    <b:Title>About U</b:Title>
    <b:InternetSiteTitle>Boston Public Library</b:InternetSiteTitle>
    <b:Year>2018</b:Year>
    <b:Month>December</b:Month>
    <b:Day>17</b:Day>
    <b:YearAccessed>2018</b:YearAccessed>
    <b:MonthAccessed>December</b:MonthAccessed>
    <b:DayAccessed>17</b:DayAccessed>
    <b:URL>https://www.bpl.org/about-us/</b:URL>
    <b:RefOrder>20</b:RefOrder>
  </b:Source>
</b:Sources>
</file>

<file path=customXml/itemProps1.xml><?xml version="1.0" encoding="utf-8"?>
<ds:datastoreItem xmlns:ds="http://schemas.openxmlformats.org/officeDocument/2006/customXml" ds:itemID="{D78FE9F9-DE39-4A90-A42A-AEBD6373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2250</Words>
  <Characters>12826</Characters>
  <Application>Microsoft Office Word</Application>
  <DocSecurity>0</DocSecurity>
  <Lines>106</Lines>
  <Paragraphs>30</Paragraphs>
  <ScaleCrop>false</ScaleCrop>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cmc</dc:creator>
  <cp:keywords/>
  <dc:description/>
  <cp:lastModifiedBy>joel cmc</cp:lastModifiedBy>
  <cp:revision>2</cp:revision>
  <dcterms:created xsi:type="dcterms:W3CDTF">2019-11-20T04:40:00Z</dcterms:created>
  <dcterms:modified xsi:type="dcterms:W3CDTF">2019-11-20T04:45:00Z</dcterms:modified>
</cp:coreProperties>
</file>